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  <w:bookmarkStart w:id="0" w:name="_GoBack"/>
      <w:bookmarkEnd w:id="0"/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AE7D53" w:rsidP="00AE7D53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AE7D53" w:rsidRDefault="00AE7D53" w:rsidP="006D147B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6D147B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факультета</w:t>
      </w:r>
      <w:r w:rsidR="006D147B">
        <w:rPr>
          <w:sz w:val="24"/>
          <w:szCs w:val="24"/>
          <w:lang w:val="kk-KZ"/>
        </w:rPr>
        <w:t xml:space="preserve">         инженерии</w:t>
      </w:r>
    </w:p>
    <w:p w:rsidR="006D147B" w:rsidRPr="00A02713" w:rsidRDefault="006D147B" w:rsidP="006D147B">
      <w:pPr>
        <w:ind w:left="7088"/>
        <w:jc w:val="right"/>
        <w:rPr>
          <w:sz w:val="24"/>
          <w:szCs w:val="24"/>
          <w:lang w:val="kk-KZ"/>
        </w:rPr>
      </w:pPr>
    </w:p>
    <w:p w:rsidR="00AE7D53" w:rsidRDefault="006D147B" w:rsidP="00AE7D5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</w:t>
      </w:r>
      <w:r w:rsidR="00AE7D53" w:rsidRPr="006D147B">
        <w:rPr>
          <w:sz w:val="24"/>
          <w:szCs w:val="24"/>
          <w:lang w:val="kk-KZ"/>
        </w:rPr>
        <w:t>__</w:t>
      </w:r>
      <w:r>
        <w:rPr>
          <w:sz w:val="24"/>
          <w:szCs w:val="24"/>
          <w:lang w:val="kk-KZ"/>
        </w:rPr>
        <w:t>М.В.Дудкин</w:t>
      </w:r>
    </w:p>
    <w:p w:rsidR="006D147B" w:rsidRPr="00A02713" w:rsidRDefault="006D147B" w:rsidP="00AE7D53">
      <w:pPr>
        <w:ind w:left="7088"/>
        <w:jc w:val="right"/>
        <w:rPr>
          <w:sz w:val="24"/>
          <w:szCs w:val="24"/>
          <w:lang w:val="kk-KZ"/>
        </w:rPr>
      </w:pPr>
    </w:p>
    <w:p w:rsidR="00AE7D53" w:rsidRPr="006D147B" w:rsidRDefault="00AE7D53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6D147B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</w:t>
      </w:r>
      <w:r w:rsidR="006D147B">
        <w:rPr>
          <w:rFonts w:ascii="Times New Roman" w:hAnsi="Times New Roman" w:cs="Times New Roman"/>
          <w:b w:val="0"/>
          <w:sz w:val="24"/>
          <w:szCs w:val="24"/>
          <w:lang w:val="kk-KZ"/>
        </w:rPr>
        <w:t>15</w:t>
      </w:r>
      <w:r w:rsidRPr="006D147B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6D147B" w:rsidRDefault="00AE7D53" w:rsidP="00AE7D53">
      <w:pPr>
        <w:rPr>
          <w:sz w:val="24"/>
          <w:szCs w:val="24"/>
          <w:lang w:val="kk-KZ"/>
        </w:rPr>
      </w:pPr>
    </w:p>
    <w:p w:rsidR="00AE7D53" w:rsidRPr="006D147B" w:rsidRDefault="00AE7D53" w:rsidP="00AE7D53">
      <w:pPr>
        <w:rPr>
          <w:sz w:val="24"/>
          <w:szCs w:val="24"/>
          <w:lang w:val="kk-KZ"/>
        </w:rPr>
      </w:pPr>
    </w:p>
    <w:p w:rsidR="00E06477" w:rsidRPr="006D147B" w:rsidRDefault="00E06477" w:rsidP="00AE7D53">
      <w:pPr>
        <w:rPr>
          <w:sz w:val="24"/>
          <w:szCs w:val="24"/>
          <w:lang w:val="kk-KZ"/>
        </w:rPr>
      </w:pPr>
    </w:p>
    <w:p w:rsidR="00E06477" w:rsidRPr="000A65F1" w:rsidRDefault="00E06477" w:rsidP="00E06477">
      <w:pPr>
        <w:pStyle w:val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0A65F1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МЕХАНИЗМДЕР МЕН МАШИНАЛАР ТЕОРИЯСЫ</w:t>
      </w:r>
    </w:p>
    <w:p w:rsidR="00E06477" w:rsidRPr="00A02713" w:rsidRDefault="00E06477" w:rsidP="00E06477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E06477" w:rsidRPr="006D147B" w:rsidRDefault="00E06477" w:rsidP="00E06477">
      <w:pPr>
        <w:pStyle w:val="4"/>
        <w:ind w:left="-540"/>
        <w:jc w:val="center"/>
        <w:rPr>
          <w:b w:val="0"/>
          <w:lang w:val="kk-KZ"/>
        </w:rPr>
      </w:pPr>
    </w:p>
    <w:p w:rsidR="00E06477" w:rsidRPr="006D147B" w:rsidRDefault="00E06477" w:rsidP="00E06477">
      <w:pPr>
        <w:pStyle w:val="4"/>
        <w:ind w:left="-540"/>
        <w:jc w:val="center"/>
        <w:rPr>
          <w:b w:val="0"/>
          <w:bCs w:val="0"/>
          <w:sz w:val="24"/>
          <w:szCs w:val="24"/>
          <w:lang w:val="kk-KZ"/>
        </w:rPr>
      </w:pPr>
      <w:r w:rsidRPr="006D147B">
        <w:rPr>
          <w:b w:val="0"/>
          <w:sz w:val="24"/>
          <w:szCs w:val="24"/>
          <w:lang w:val="kk-KZ"/>
        </w:rPr>
        <w:t>ТЕОРИЯ МЕХАНИЗМОВ И МАШИН</w:t>
      </w:r>
    </w:p>
    <w:p w:rsidR="00E06477" w:rsidRPr="00AF364E" w:rsidRDefault="00E06477" w:rsidP="00E06477">
      <w:pPr>
        <w:jc w:val="center"/>
        <w:rPr>
          <w:sz w:val="24"/>
          <w:szCs w:val="24"/>
        </w:rPr>
      </w:pPr>
      <w:r w:rsidRPr="006D147B">
        <w:rPr>
          <w:sz w:val="24"/>
          <w:szCs w:val="24"/>
          <w:lang w:val="kk-KZ"/>
        </w:rPr>
        <w:t>Рабочая мо</w:t>
      </w:r>
      <w:proofErr w:type="spellStart"/>
      <w:r w:rsidRPr="00A02713">
        <w:rPr>
          <w:sz w:val="24"/>
          <w:szCs w:val="24"/>
        </w:rPr>
        <w:t>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6D147B" w:rsidRDefault="006D147B" w:rsidP="006D147B">
      <w:pPr>
        <w:pStyle w:val="21"/>
        <w:ind w:firstLine="0"/>
        <w:rPr>
          <w:rFonts w:ascii="KZ Times New Roman" w:hAnsi="KZ Times New Roman"/>
          <w:color w:val="333333"/>
          <w:szCs w:val="28"/>
        </w:rPr>
      </w:pPr>
    </w:p>
    <w:p w:rsidR="006D147B" w:rsidRDefault="006D147B" w:rsidP="006D147B">
      <w:pPr>
        <w:pStyle w:val="21"/>
        <w:ind w:firstLine="0"/>
        <w:rPr>
          <w:rFonts w:ascii="KZ Times New Roman" w:hAnsi="KZ Times New Roman"/>
          <w:color w:val="333333"/>
          <w:szCs w:val="28"/>
        </w:rPr>
      </w:pPr>
    </w:p>
    <w:p w:rsidR="00E06477" w:rsidRPr="00E06477" w:rsidRDefault="006D147B" w:rsidP="006D147B">
      <w:pPr>
        <w:pStyle w:val="21"/>
        <w:ind w:firstLine="0"/>
        <w:rPr>
          <w:rFonts w:ascii="KZ Times New Roman" w:hAnsi="KZ Times New Roman"/>
          <w:color w:val="333333"/>
          <w:sz w:val="24"/>
          <w:szCs w:val="24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E06477" w:rsidRPr="00E06477">
        <w:rPr>
          <w:rFonts w:ascii="KZ Times New Roman" w:hAnsi="KZ Times New Roman"/>
          <w:color w:val="333333"/>
          <w:sz w:val="24"/>
          <w:szCs w:val="24"/>
        </w:rPr>
        <w:t>механически</w:t>
      </w:r>
      <w:r>
        <w:rPr>
          <w:rFonts w:ascii="KZ Times New Roman" w:hAnsi="KZ Times New Roman"/>
          <w:color w:val="333333"/>
          <w:sz w:val="24"/>
          <w:szCs w:val="24"/>
        </w:rPr>
        <w:t>е</w:t>
      </w:r>
      <w:r w:rsidR="00E06477" w:rsidRPr="00E06477">
        <w:rPr>
          <w:rFonts w:ascii="KZ Times New Roman" w:hAnsi="KZ Times New Roman"/>
          <w:color w:val="333333"/>
          <w:sz w:val="24"/>
          <w:szCs w:val="24"/>
        </w:rPr>
        <w:t xml:space="preserve"> специальност</w:t>
      </w:r>
      <w:r>
        <w:rPr>
          <w:rFonts w:ascii="KZ Times New Roman" w:hAnsi="KZ Times New Roman"/>
          <w:color w:val="333333"/>
          <w:sz w:val="24"/>
          <w:szCs w:val="24"/>
        </w:rPr>
        <w:t>и</w:t>
      </w:r>
      <w:r w:rsidR="00E06477" w:rsidRPr="00E06477">
        <w:rPr>
          <w:rFonts w:ascii="KZ Times New Roman" w:hAnsi="KZ Times New Roman"/>
          <w:color w:val="333333"/>
          <w:sz w:val="24"/>
          <w:szCs w:val="24"/>
        </w:rPr>
        <w:t xml:space="preserve"> </w:t>
      </w:r>
    </w:p>
    <w:p w:rsidR="00E06477" w:rsidRPr="00E06477" w:rsidRDefault="00E06477" w:rsidP="00E06477">
      <w:pPr>
        <w:pStyle w:val="21"/>
        <w:ind w:firstLine="0"/>
        <w:jc w:val="center"/>
        <w:rPr>
          <w:rFonts w:ascii="KZ Times New Roman" w:hAnsi="KZ Times New Roman"/>
          <w:color w:val="333333"/>
          <w:sz w:val="24"/>
          <w:szCs w:val="24"/>
        </w:rPr>
      </w:pPr>
    </w:p>
    <w:p w:rsidR="00E06477" w:rsidRPr="00AF364E" w:rsidRDefault="00E06477" w:rsidP="00E06477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6D147B">
        <w:rPr>
          <w:sz w:val="24"/>
          <w:szCs w:val="24"/>
          <w:lang w:val="kk-KZ"/>
        </w:rPr>
        <w:t>3</w:t>
      </w:r>
    </w:p>
    <w:p w:rsidR="00E06477" w:rsidRDefault="00E06477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E06477" w:rsidRDefault="00E06477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6D147B" w:rsidRPr="00FF020E" w:rsidRDefault="006D147B" w:rsidP="006D147B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6D147B" w:rsidRPr="00FF020E" w:rsidRDefault="006D147B" w:rsidP="006D147B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6D147B" w:rsidRDefault="006D147B" w:rsidP="006D147B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>
        <w:rPr>
          <w:rFonts w:ascii="KZ Times New Roman" w:hAnsi="KZ Times New Roman"/>
          <w:sz w:val="24"/>
          <w:szCs w:val="24"/>
          <w:lang w:val="ru-MO"/>
        </w:rPr>
        <w:t>15</w:t>
      </w:r>
    </w:p>
    <w:p w:rsidR="006D147B" w:rsidRPr="006D147B" w:rsidRDefault="006D147B" w:rsidP="00E06477">
      <w:pPr>
        <w:pStyle w:val="21"/>
        <w:jc w:val="center"/>
        <w:rPr>
          <w:rFonts w:ascii="KZ Times New Roman" w:hAnsi="KZ Times New Roman"/>
          <w:color w:val="333333"/>
          <w:szCs w:val="28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9E664D">
        <w:rPr>
          <w:sz w:val="24"/>
          <w:szCs w:val="24"/>
        </w:rPr>
        <w:t>Общеи</w:t>
      </w:r>
      <w:r w:rsidR="006D147B">
        <w:rPr>
          <w:sz w:val="24"/>
          <w:szCs w:val="24"/>
        </w:rPr>
        <w:t>нженерная подготовка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 xml:space="preserve">факультета </w:t>
      </w:r>
      <w:r w:rsidR="009E664D">
        <w:rPr>
          <w:sz w:val="24"/>
          <w:szCs w:val="24"/>
          <w:lang w:val="ru-MO"/>
        </w:rPr>
        <w:t>инженерии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B76290">
        <w:rPr>
          <w:sz w:val="24"/>
          <w:szCs w:val="24"/>
        </w:rPr>
        <w:t>А.В.Вавилов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</w:t>
      </w:r>
      <w:r w:rsidR="009E664D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 xml:space="preserve"> </w:t>
      </w:r>
      <w:r w:rsidR="009E664D" w:rsidRPr="00AF364E">
        <w:rPr>
          <w:sz w:val="24"/>
          <w:szCs w:val="24"/>
        </w:rPr>
        <w:t>«</w:t>
      </w:r>
      <w:r w:rsidR="009E664D">
        <w:rPr>
          <w:sz w:val="24"/>
          <w:szCs w:val="24"/>
        </w:rPr>
        <w:t>Общеинженерная подготовка</w:t>
      </w:r>
      <w:r w:rsidR="009E664D" w:rsidRPr="00AF364E">
        <w:rPr>
          <w:sz w:val="24"/>
          <w:szCs w:val="24"/>
        </w:rPr>
        <w:t xml:space="preserve">»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9E664D">
        <w:rPr>
          <w:sz w:val="24"/>
          <w:szCs w:val="24"/>
        </w:rPr>
        <w:t>Г.Е.Муслиманова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  <w:lang w:val="ru-MO"/>
        </w:rPr>
        <w:t>до</w:t>
      </w:r>
      <w:r w:rsidR="009E664D">
        <w:rPr>
          <w:sz w:val="24"/>
          <w:szCs w:val="24"/>
          <w:lang w:val="ru-MO"/>
        </w:rPr>
        <w:t>цент</w:t>
      </w:r>
      <w:r w:rsidRPr="00AF364E">
        <w:rPr>
          <w:sz w:val="24"/>
          <w:szCs w:val="24"/>
          <w:lang w:val="ru-MO"/>
        </w:rPr>
        <w:t xml:space="preserve"> </w:t>
      </w:r>
      <w:r w:rsidRPr="00AF364E">
        <w:rPr>
          <w:sz w:val="24"/>
          <w:szCs w:val="24"/>
          <w:lang w:val="ru-MO"/>
        </w:rPr>
        <w:tab/>
      </w:r>
      <w:proofErr w:type="spellStart"/>
      <w:r w:rsidR="009E664D">
        <w:rPr>
          <w:sz w:val="24"/>
          <w:szCs w:val="24"/>
          <w:lang w:val="ru-MO"/>
        </w:rPr>
        <w:t>Ш.С.Аманжолова</w:t>
      </w:r>
      <w:proofErr w:type="spellEnd"/>
      <w:r w:rsidRPr="00AF364E">
        <w:rPr>
          <w:sz w:val="24"/>
          <w:szCs w:val="24"/>
          <w:lang w:val="ru-MO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 w:rsidR="007D5F30" w:rsidRPr="00BA21EE">
        <w:rPr>
          <w:bCs/>
          <w:color w:val="000000"/>
          <w:sz w:val="24"/>
          <w:szCs w:val="24"/>
          <w:shd w:val="clear" w:color="auto" w:fill="FFFFFF"/>
        </w:rPr>
        <w:t>И. А</w:t>
      </w:r>
      <w:r w:rsidR="007D5F30" w:rsidRPr="00BA21EE">
        <w:rPr>
          <w:bCs/>
          <w:color w:val="000000"/>
          <w:sz w:val="24"/>
          <w:szCs w:val="24"/>
          <w:shd w:val="clear" w:color="auto" w:fill="FFFFFF"/>
          <w:lang w:val="kk-KZ"/>
        </w:rPr>
        <w:t>.</w:t>
      </w:r>
      <w:r w:rsidR="007D5F30" w:rsidRPr="00BA21EE">
        <w:rPr>
          <w:bCs/>
          <w:color w:val="000000"/>
          <w:sz w:val="24"/>
          <w:szCs w:val="24"/>
          <w:shd w:val="clear" w:color="auto" w:fill="FFFFFF"/>
        </w:rPr>
        <w:t>Фазылова</w:t>
      </w:r>
      <w:r w:rsidR="007D5F30"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 w:rsidR="007D5F30" w:rsidRPr="00EC11F4">
        <w:rPr>
          <w:sz w:val="24"/>
          <w:szCs w:val="24"/>
          <w:lang w:val="kk-KZ"/>
        </w:rPr>
        <w:t xml:space="preserve"> 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0138DC" w:rsidRDefault="00AE7D53" w:rsidP="00AE7D53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Pr="000138DC">
        <w:rPr>
          <w:sz w:val="24"/>
          <w:szCs w:val="24"/>
        </w:rPr>
        <w:lastRenderedPageBreak/>
        <w:t>Лист согласования с выпускающей кафедрой для элективных курсов, базовых и профилирующих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Pr="003763ED">
        <w:rPr>
          <w:sz w:val="24"/>
          <w:szCs w:val="24"/>
        </w:rPr>
        <w:t>«</w:t>
      </w:r>
      <w:r w:rsidR="009E664D">
        <w:rPr>
          <w:sz w:val="24"/>
          <w:szCs w:val="24"/>
        </w:rPr>
        <w:t>Общеинженерная подготовка»</w:t>
      </w:r>
      <w:r w:rsidRPr="003763ED">
        <w:rPr>
          <w:sz w:val="24"/>
          <w:szCs w:val="24"/>
        </w:rPr>
        <w:t xml:space="preserve">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программы, </w:t>
      </w:r>
      <w:r w:rsidRPr="003763ED">
        <w:rPr>
          <w:sz w:val="24"/>
          <w:szCs w:val="24"/>
        </w:rPr>
        <w:t>и Модульной образовательной программы 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Pr="00AF364E">
        <w:rPr>
          <w:sz w:val="24"/>
          <w:szCs w:val="24"/>
          <w:lang w:val="ru-MO"/>
        </w:rPr>
        <w:t>факультета (название)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B76290">
        <w:rPr>
          <w:sz w:val="24"/>
          <w:szCs w:val="24"/>
        </w:rPr>
        <w:t>А.В.Вавилов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</w:t>
      </w:r>
      <w:r w:rsidR="009E664D">
        <w:rPr>
          <w:sz w:val="24"/>
          <w:szCs w:val="24"/>
        </w:rPr>
        <w:t xml:space="preserve"> </w:t>
      </w:r>
      <w:r w:rsidR="009E664D" w:rsidRPr="00AF364E">
        <w:rPr>
          <w:sz w:val="24"/>
          <w:szCs w:val="24"/>
        </w:rPr>
        <w:t>«</w:t>
      </w:r>
      <w:r w:rsidR="009E664D">
        <w:rPr>
          <w:sz w:val="24"/>
          <w:szCs w:val="24"/>
        </w:rPr>
        <w:t>Общеинженерная подготовка</w:t>
      </w:r>
      <w:r w:rsidR="009E664D" w:rsidRPr="00AF364E">
        <w:rPr>
          <w:sz w:val="24"/>
          <w:szCs w:val="24"/>
        </w:rPr>
        <w:t xml:space="preserve">» </w:t>
      </w:r>
      <w:r w:rsidRPr="00AF364E">
        <w:rPr>
          <w:sz w:val="24"/>
          <w:szCs w:val="24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9E664D">
        <w:rPr>
          <w:sz w:val="24"/>
          <w:szCs w:val="24"/>
        </w:rPr>
        <w:t>Г.Е.Муслиманова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E7214D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>
        <w:rPr>
          <w:sz w:val="24"/>
          <w:szCs w:val="24"/>
        </w:rPr>
        <w:t xml:space="preserve"> с кафедрой </w:t>
      </w:r>
      <w:r w:rsidR="001D4784">
        <w:rPr>
          <w:sz w:val="24"/>
          <w:szCs w:val="24"/>
        </w:rPr>
        <w:t>«</w:t>
      </w:r>
      <w:r w:rsidR="001D4784" w:rsidRPr="001D4784">
        <w:rPr>
          <w:color w:val="000000"/>
          <w:sz w:val="24"/>
          <w:szCs w:val="24"/>
          <w:shd w:val="clear" w:color="auto" w:fill="F4F4F4"/>
        </w:rPr>
        <w:t>Технологические машины и транспорт</w:t>
      </w:r>
      <w:r w:rsidR="001D4784">
        <w:rPr>
          <w:color w:val="000000"/>
          <w:sz w:val="24"/>
          <w:szCs w:val="24"/>
          <w:shd w:val="clear" w:color="auto" w:fill="F4F4F4"/>
        </w:rPr>
        <w:t>»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 xml:space="preserve">выпускающей 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бакалавров</w:t>
      </w:r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proofErr w:type="spellStart"/>
      <w:r w:rsidR="009E664D">
        <w:rPr>
          <w:sz w:val="24"/>
          <w:szCs w:val="24"/>
        </w:rPr>
        <w:t>Д.Е.Елемес</w:t>
      </w:r>
      <w:proofErr w:type="spellEnd"/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  <w:lang w:val="ru-MO"/>
        </w:rPr>
        <w:t>до</w:t>
      </w:r>
      <w:r w:rsidR="009E664D">
        <w:rPr>
          <w:sz w:val="24"/>
          <w:szCs w:val="24"/>
          <w:lang w:val="ru-MO"/>
        </w:rPr>
        <w:t>цент</w:t>
      </w:r>
      <w:r w:rsidRPr="00AF364E">
        <w:rPr>
          <w:sz w:val="24"/>
          <w:szCs w:val="24"/>
          <w:lang w:val="ru-MO"/>
        </w:rPr>
        <w:t xml:space="preserve"> </w:t>
      </w:r>
      <w:r w:rsidRPr="00AF364E">
        <w:rPr>
          <w:sz w:val="24"/>
          <w:szCs w:val="24"/>
          <w:lang w:val="ru-MO"/>
        </w:rPr>
        <w:tab/>
      </w:r>
      <w:r w:rsidR="009E664D">
        <w:rPr>
          <w:sz w:val="24"/>
          <w:szCs w:val="24"/>
          <w:lang w:val="ru-MO"/>
        </w:rPr>
        <w:t>Ш.С.Аманжолова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 w:rsidR="007D5F30" w:rsidRPr="00BA21EE">
        <w:rPr>
          <w:bCs/>
          <w:color w:val="000000"/>
          <w:sz w:val="24"/>
          <w:szCs w:val="24"/>
          <w:shd w:val="clear" w:color="auto" w:fill="FFFFFF"/>
        </w:rPr>
        <w:t>И. А</w:t>
      </w:r>
      <w:r w:rsidR="007D5F30" w:rsidRPr="00BA21EE">
        <w:rPr>
          <w:bCs/>
          <w:color w:val="000000"/>
          <w:sz w:val="24"/>
          <w:szCs w:val="24"/>
          <w:shd w:val="clear" w:color="auto" w:fill="FFFFFF"/>
          <w:lang w:val="kk-KZ"/>
        </w:rPr>
        <w:t>.</w:t>
      </w:r>
      <w:r w:rsidR="007D5F30" w:rsidRPr="00BA21EE">
        <w:rPr>
          <w:bCs/>
          <w:color w:val="000000"/>
          <w:sz w:val="24"/>
          <w:szCs w:val="24"/>
          <w:shd w:val="clear" w:color="auto" w:fill="FFFFFF"/>
        </w:rPr>
        <w:t>Фазылова</w:t>
      </w:r>
      <w:r w:rsidR="007D5F30"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 w:rsidR="007D5F30" w:rsidRPr="00EC11F4">
        <w:rPr>
          <w:sz w:val="24"/>
          <w:szCs w:val="24"/>
          <w:lang w:val="kk-KZ"/>
        </w:rPr>
        <w:t xml:space="preserve"> </w:t>
      </w:r>
    </w:p>
    <w:p w:rsidR="00AE7D53" w:rsidRPr="00AF364E" w:rsidRDefault="00AE7D53" w:rsidP="00AE7D53">
      <w:pPr>
        <w:ind w:left="760"/>
        <w:jc w:val="both"/>
        <w:rPr>
          <w:color w:val="000000"/>
          <w:sz w:val="24"/>
          <w:szCs w:val="24"/>
        </w:rPr>
      </w:pPr>
      <w:r w:rsidRPr="00AF364E">
        <w:rPr>
          <w:color w:val="00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137C7" w:rsidRPr="004137C7" w:rsidRDefault="004137C7" w:rsidP="004137C7">
      <w:pPr>
        <w:pStyle w:val="af3"/>
        <w:spacing w:after="0"/>
        <w:ind w:firstLine="709"/>
        <w:jc w:val="both"/>
        <w:rPr>
          <w:sz w:val="24"/>
          <w:szCs w:val="24"/>
        </w:rPr>
      </w:pPr>
      <w:r w:rsidRPr="004137C7">
        <w:rPr>
          <w:color w:val="333333"/>
          <w:sz w:val="24"/>
          <w:szCs w:val="24"/>
        </w:rPr>
        <w:t>Курс ТММ - 2206 «Теория механизмов и машин» является обязательной базовой дисциплиной</w:t>
      </w:r>
      <w:r w:rsidRPr="004137C7">
        <w:rPr>
          <w:sz w:val="24"/>
          <w:szCs w:val="24"/>
        </w:rPr>
        <w:t xml:space="preserve"> и играет важную роль для подготовки инженеров – механиков. </w:t>
      </w:r>
      <w:proofErr w:type="gramStart"/>
      <w:r w:rsidRPr="004137C7">
        <w:rPr>
          <w:sz w:val="24"/>
          <w:szCs w:val="24"/>
        </w:rPr>
        <w:t>Знания основных видов механизмов, их кинематических и динамических свойств необходимы им для ясного понимания принципов работы отдельных механизмов и их взаимодействия в машине</w:t>
      </w:r>
      <w:r w:rsidRPr="004137C7">
        <w:rPr>
          <w:sz w:val="24"/>
          <w:szCs w:val="24"/>
          <w:lang w:val="kk-KZ"/>
        </w:rPr>
        <w:t>,</w:t>
      </w:r>
      <w:r w:rsidRPr="004137C7">
        <w:rPr>
          <w:sz w:val="24"/>
          <w:szCs w:val="24"/>
        </w:rPr>
        <w:t xml:space="preserve"> нахождения оптимальных параметров механизмов по заданным условиям работы, разработки конструктивных и технических мероприятий по повышению долговечности и надежности машин, создания рациональных методов технического обслуживания машин и механизмов.</w:t>
      </w:r>
      <w:proofErr w:type="gramEnd"/>
    </w:p>
    <w:p w:rsidR="004137C7" w:rsidRPr="00AF364E" w:rsidRDefault="004137C7" w:rsidP="004137C7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2</w:t>
      </w:r>
      <w:r w:rsidRPr="004137C7">
        <w:rPr>
          <w:sz w:val="24"/>
          <w:szCs w:val="24"/>
          <w:lang w:val="kk-KZ"/>
        </w:rPr>
        <w:t xml:space="preserve">. </w:t>
      </w:r>
      <w:r w:rsidRPr="004137C7">
        <w:rPr>
          <w:sz w:val="24"/>
          <w:szCs w:val="24"/>
        </w:rPr>
        <w:t xml:space="preserve">Цель </w:t>
      </w:r>
      <w:r w:rsidRPr="004137C7">
        <w:rPr>
          <w:sz w:val="24"/>
          <w:szCs w:val="24"/>
          <w:lang w:val="kk-KZ"/>
        </w:rPr>
        <w:t xml:space="preserve">преподавания </w:t>
      </w:r>
      <w:r w:rsidRPr="004137C7">
        <w:rPr>
          <w:sz w:val="24"/>
          <w:szCs w:val="24"/>
        </w:rPr>
        <w:t>дисциплины</w:t>
      </w:r>
      <w:r w:rsidRPr="004137C7">
        <w:rPr>
          <w:sz w:val="24"/>
          <w:szCs w:val="24"/>
          <w:lang w:val="kk-KZ"/>
        </w:rPr>
        <w:t>: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1.2</w:t>
      </w:r>
      <w:r w:rsidRPr="004137C7">
        <w:rPr>
          <w:sz w:val="24"/>
          <w:szCs w:val="24"/>
          <w:lang w:val="kk-KZ"/>
        </w:rPr>
        <w:t>.1. Д</w:t>
      </w:r>
      <w:proofErr w:type="spellStart"/>
      <w:r w:rsidRPr="004137C7">
        <w:rPr>
          <w:sz w:val="24"/>
          <w:szCs w:val="24"/>
        </w:rPr>
        <w:t>ать</w:t>
      </w:r>
      <w:proofErr w:type="spellEnd"/>
      <w:r w:rsidRPr="004137C7">
        <w:rPr>
          <w:sz w:val="24"/>
          <w:szCs w:val="24"/>
        </w:rPr>
        <w:t xml:space="preserve"> студентам знания</w:t>
      </w:r>
      <w:r w:rsidRPr="004137C7">
        <w:rPr>
          <w:sz w:val="24"/>
          <w:szCs w:val="24"/>
          <w:lang w:val="kk-KZ"/>
        </w:rPr>
        <w:t>: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</w:rPr>
      </w:pPr>
      <w:r w:rsidRPr="004137C7">
        <w:rPr>
          <w:sz w:val="24"/>
          <w:szCs w:val="24"/>
          <w:lang w:val="kk-KZ"/>
        </w:rPr>
        <w:t>-</w:t>
      </w:r>
      <w:r w:rsidRPr="004137C7">
        <w:rPr>
          <w:sz w:val="24"/>
          <w:szCs w:val="24"/>
        </w:rPr>
        <w:t xml:space="preserve"> о строении основных видов механизмов, кинематических и динамических характеристиках механизмов с жесткими и упругими звеньями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 xml:space="preserve">- </w:t>
      </w:r>
      <w:r w:rsidRPr="004137C7">
        <w:rPr>
          <w:sz w:val="24"/>
          <w:szCs w:val="24"/>
        </w:rPr>
        <w:t>о методах определения геометрических параметров механизмов по требуемым условиям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о методах исследования механизмов и проектирования их схем, которые являются общими для всех (или для определенных групп) механизмов независимо от конкретного назначения машин, прибора или аппарата;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 xml:space="preserve"> -о </w:t>
      </w:r>
      <w:r w:rsidRPr="004137C7">
        <w:rPr>
          <w:sz w:val="24"/>
          <w:szCs w:val="24"/>
        </w:rPr>
        <w:t xml:space="preserve">методах </w:t>
      </w:r>
      <w:proofErr w:type="spellStart"/>
      <w:r w:rsidRPr="004137C7">
        <w:rPr>
          <w:sz w:val="24"/>
          <w:szCs w:val="24"/>
        </w:rPr>
        <w:t>виброзащиты</w:t>
      </w:r>
      <w:proofErr w:type="spellEnd"/>
      <w:r w:rsidRPr="004137C7">
        <w:rPr>
          <w:sz w:val="24"/>
          <w:szCs w:val="24"/>
        </w:rPr>
        <w:t xml:space="preserve"> человека и машины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</w:t>
      </w:r>
      <w:r w:rsidRPr="004137C7">
        <w:rPr>
          <w:sz w:val="24"/>
          <w:szCs w:val="24"/>
        </w:rPr>
        <w:t xml:space="preserve"> об управлении движением систем механизмов и машин.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2</w:t>
      </w:r>
      <w:r w:rsidRPr="004137C7">
        <w:rPr>
          <w:sz w:val="24"/>
          <w:szCs w:val="24"/>
          <w:lang w:val="kk-KZ"/>
        </w:rPr>
        <w:t>.2.</w:t>
      </w:r>
      <w:r w:rsidRPr="004137C7">
        <w:rPr>
          <w:sz w:val="24"/>
          <w:szCs w:val="24"/>
        </w:rPr>
        <w:t xml:space="preserve"> Создать у студентов базу для осознанного усвоения инженерных расчетов, излагаемых в специальных дисциплинах.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2</w:t>
      </w:r>
      <w:r w:rsidRPr="004137C7">
        <w:rPr>
          <w:sz w:val="24"/>
          <w:szCs w:val="24"/>
          <w:lang w:val="kk-KZ"/>
        </w:rPr>
        <w:t>.3. П</w:t>
      </w:r>
      <w:proofErr w:type="spellStart"/>
      <w:r w:rsidRPr="004137C7">
        <w:rPr>
          <w:sz w:val="24"/>
          <w:szCs w:val="24"/>
        </w:rPr>
        <w:t>ривить</w:t>
      </w:r>
      <w:proofErr w:type="spellEnd"/>
      <w:r w:rsidRPr="004137C7">
        <w:rPr>
          <w:sz w:val="24"/>
          <w:szCs w:val="24"/>
        </w:rPr>
        <w:t xml:space="preserve"> студентам навыки использования общих методов проектирования и исследования механизмов для анализа или создания конкретных технологических машин и оборудования.</w:t>
      </w:r>
    </w:p>
    <w:p w:rsidR="004137C7" w:rsidRPr="004137C7" w:rsidRDefault="004137C7" w:rsidP="004137C7">
      <w:pPr>
        <w:pStyle w:val="af3"/>
        <w:spacing w:after="0"/>
        <w:rPr>
          <w:sz w:val="24"/>
          <w:szCs w:val="24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2</w:t>
      </w:r>
      <w:r w:rsidRPr="004137C7">
        <w:rPr>
          <w:sz w:val="24"/>
          <w:szCs w:val="24"/>
          <w:lang w:val="kk-KZ"/>
        </w:rPr>
        <w:t>.4. Д</w:t>
      </w:r>
      <w:proofErr w:type="spellStart"/>
      <w:r w:rsidRPr="004137C7">
        <w:rPr>
          <w:sz w:val="24"/>
          <w:szCs w:val="24"/>
        </w:rPr>
        <w:t>ат</w:t>
      </w:r>
      <w:proofErr w:type="spellEnd"/>
      <w:r w:rsidRPr="004137C7">
        <w:rPr>
          <w:sz w:val="24"/>
          <w:szCs w:val="24"/>
          <w:lang w:val="kk-KZ"/>
        </w:rPr>
        <w:t>ь</w:t>
      </w:r>
      <w:r w:rsidRPr="004137C7">
        <w:rPr>
          <w:sz w:val="24"/>
          <w:szCs w:val="24"/>
        </w:rPr>
        <w:t xml:space="preserve"> студентам знания, умения и навыки, нужные для последующего изучения специальных инженерных дисциплин, необходимых в их дальнейшей деятельности в качестве инженера-технолога, механика, эксплуатационника и др. в условиях производства.</w:t>
      </w:r>
    </w:p>
    <w:p w:rsid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</w:p>
    <w:p w:rsidR="004137C7" w:rsidRDefault="004137C7" w:rsidP="004137C7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1228C9" w:rsidRPr="0040023A" w:rsidRDefault="001228C9" w:rsidP="004137C7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137C7" w:rsidRPr="004137C7" w:rsidRDefault="004137C7" w:rsidP="004137C7">
      <w:pPr>
        <w:ind w:left="420"/>
        <w:jc w:val="both"/>
        <w:rPr>
          <w:sz w:val="24"/>
          <w:szCs w:val="24"/>
        </w:rPr>
      </w:pPr>
      <w:r w:rsidRPr="004137C7">
        <w:rPr>
          <w:sz w:val="24"/>
          <w:szCs w:val="24"/>
        </w:rPr>
        <w:t>В результате изучения курса</w:t>
      </w:r>
      <w:r w:rsidRPr="004137C7">
        <w:rPr>
          <w:sz w:val="24"/>
          <w:szCs w:val="24"/>
          <w:lang w:val="kk-KZ"/>
        </w:rPr>
        <w:t>ТММ</w:t>
      </w:r>
      <w:r w:rsidRPr="004137C7">
        <w:rPr>
          <w:sz w:val="24"/>
          <w:szCs w:val="24"/>
        </w:rPr>
        <w:t xml:space="preserve"> студенты должны: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1.3</w:t>
      </w:r>
      <w:r w:rsidRPr="004137C7">
        <w:rPr>
          <w:sz w:val="24"/>
          <w:szCs w:val="24"/>
          <w:lang w:val="kk-KZ"/>
        </w:rPr>
        <w:t>.1. Иметь представление: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об основные видах машин современной техники, их назначении;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об общих методах проектирования схем машин.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3</w:t>
      </w:r>
      <w:r w:rsidRPr="004137C7">
        <w:rPr>
          <w:sz w:val="24"/>
          <w:szCs w:val="24"/>
          <w:lang w:val="kk-KZ"/>
        </w:rPr>
        <w:t>.2. П</w:t>
      </w:r>
      <w:proofErr w:type="spellStart"/>
      <w:r w:rsidRPr="004137C7">
        <w:rPr>
          <w:sz w:val="24"/>
          <w:szCs w:val="24"/>
        </w:rPr>
        <w:t>онимать</w:t>
      </w:r>
      <w:proofErr w:type="spellEnd"/>
      <w:r w:rsidRPr="004137C7">
        <w:rPr>
          <w:sz w:val="24"/>
          <w:szCs w:val="24"/>
          <w:lang w:val="kk-KZ"/>
        </w:rPr>
        <w:t>: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</w:t>
      </w:r>
      <w:r w:rsidRPr="004137C7">
        <w:rPr>
          <w:sz w:val="24"/>
          <w:szCs w:val="24"/>
        </w:rPr>
        <w:t xml:space="preserve"> принцип работы отдельных механизмов и их взаимодействие в машинах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принцип о различии и общности задачи анализа и синтеза механизмов.</w:t>
      </w:r>
    </w:p>
    <w:p w:rsidR="004137C7" w:rsidRPr="004137C7" w:rsidRDefault="004137C7" w:rsidP="004137C7">
      <w:pPr>
        <w:pStyle w:val="af3"/>
        <w:spacing w:after="0" w:line="240" w:lineRule="atLeast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1.</w:t>
      </w:r>
      <w:r>
        <w:rPr>
          <w:sz w:val="24"/>
          <w:szCs w:val="24"/>
          <w:lang w:val="kk-KZ"/>
        </w:rPr>
        <w:t>3</w:t>
      </w:r>
      <w:r w:rsidRPr="004137C7">
        <w:rPr>
          <w:sz w:val="24"/>
          <w:szCs w:val="24"/>
          <w:lang w:val="kk-KZ"/>
        </w:rPr>
        <w:t>.3. У</w:t>
      </w:r>
      <w:r w:rsidRPr="004137C7">
        <w:rPr>
          <w:sz w:val="24"/>
          <w:szCs w:val="24"/>
        </w:rPr>
        <w:t>меть</w:t>
      </w:r>
      <w:r w:rsidRPr="004137C7">
        <w:rPr>
          <w:sz w:val="24"/>
          <w:szCs w:val="24"/>
          <w:lang w:val="kk-KZ"/>
        </w:rPr>
        <w:t>:</w:t>
      </w:r>
    </w:p>
    <w:p w:rsidR="004137C7" w:rsidRPr="004137C7" w:rsidRDefault="004137C7" w:rsidP="004137C7">
      <w:pPr>
        <w:pStyle w:val="af3"/>
        <w:spacing w:after="0" w:line="240" w:lineRule="atLeast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</w:t>
      </w:r>
      <w:r w:rsidRPr="004137C7">
        <w:rPr>
          <w:sz w:val="24"/>
          <w:szCs w:val="24"/>
        </w:rPr>
        <w:t xml:space="preserve"> находить кинематические и динамические параметры механизмов по заданным кинематическим и динамическим свойствам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 w:line="240" w:lineRule="atLeast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различать механизм от других устройств современной техники.</w:t>
      </w:r>
    </w:p>
    <w:p w:rsidR="004137C7" w:rsidRPr="004137C7" w:rsidRDefault="004137C7" w:rsidP="004137C7">
      <w:pPr>
        <w:pStyle w:val="af3"/>
        <w:spacing w:after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1.3</w:t>
      </w:r>
      <w:r w:rsidRPr="004137C7">
        <w:rPr>
          <w:sz w:val="24"/>
          <w:szCs w:val="24"/>
          <w:lang w:val="kk-KZ"/>
        </w:rPr>
        <w:t>.4. З</w:t>
      </w:r>
      <w:proofErr w:type="spellStart"/>
      <w:r w:rsidRPr="004137C7">
        <w:rPr>
          <w:sz w:val="24"/>
          <w:szCs w:val="24"/>
        </w:rPr>
        <w:t>нать</w:t>
      </w:r>
      <w:proofErr w:type="spellEnd"/>
      <w:r w:rsidRPr="004137C7">
        <w:rPr>
          <w:sz w:val="24"/>
          <w:szCs w:val="24"/>
          <w:lang w:val="kk-KZ"/>
        </w:rPr>
        <w:t>:</w:t>
      </w:r>
    </w:p>
    <w:p w:rsidR="004137C7" w:rsidRPr="004137C7" w:rsidRDefault="004137C7" w:rsidP="004137C7">
      <w:pPr>
        <w:pStyle w:val="af3"/>
        <w:spacing w:after="0" w:line="240" w:lineRule="atLeast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</w:t>
      </w:r>
      <w:r w:rsidRPr="004137C7">
        <w:rPr>
          <w:sz w:val="24"/>
          <w:szCs w:val="24"/>
        </w:rPr>
        <w:t xml:space="preserve"> основные виды механизмов и их кинематические и динамические характеристики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 w:line="240" w:lineRule="atLeast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lastRenderedPageBreak/>
        <w:t xml:space="preserve">- - </w:t>
      </w:r>
      <w:r w:rsidRPr="004137C7">
        <w:rPr>
          <w:sz w:val="24"/>
          <w:szCs w:val="24"/>
        </w:rPr>
        <w:t>о методах определения геометрических параметров механизмов по требуемым условиям</w:t>
      </w:r>
      <w:r w:rsidRPr="004137C7">
        <w:rPr>
          <w:sz w:val="24"/>
          <w:szCs w:val="24"/>
          <w:lang w:val="kk-KZ"/>
        </w:rPr>
        <w:t>;</w:t>
      </w:r>
    </w:p>
    <w:p w:rsidR="004137C7" w:rsidRPr="004137C7" w:rsidRDefault="004137C7" w:rsidP="004137C7">
      <w:pPr>
        <w:pStyle w:val="af3"/>
        <w:spacing w:after="0" w:line="240" w:lineRule="atLeast"/>
        <w:ind w:left="720"/>
        <w:jc w:val="both"/>
        <w:rPr>
          <w:sz w:val="24"/>
          <w:szCs w:val="24"/>
          <w:lang w:val="kk-KZ"/>
        </w:rPr>
      </w:pPr>
      <w:r w:rsidRPr="004137C7">
        <w:rPr>
          <w:sz w:val="24"/>
          <w:szCs w:val="24"/>
          <w:lang w:val="kk-KZ"/>
        </w:rPr>
        <w:t>- о методах исследования механизмов и проектирования их схем.</w:t>
      </w:r>
    </w:p>
    <w:p w:rsidR="004137C7" w:rsidRPr="004137C7" w:rsidRDefault="004137C7" w:rsidP="004137C7">
      <w:pPr>
        <w:jc w:val="both"/>
        <w:rPr>
          <w:sz w:val="24"/>
          <w:szCs w:val="24"/>
        </w:rPr>
      </w:pPr>
      <w:r w:rsidRPr="004137C7">
        <w:rPr>
          <w:color w:val="333333"/>
          <w:sz w:val="24"/>
          <w:szCs w:val="24"/>
        </w:rPr>
        <w:t>1.</w:t>
      </w:r>
      <w:r>
        <w:rPr>
          <w:color w:val="333333"/>
          <w:sz w:val="24"/>
          <w:szCs w:val="24"/>
        </w:rPr>
        <w:t>3</w:t>
      </w:r>
      <w:r w:rsidRPr="004137C7">
        <w:rPr>
          <w:color w:val="333333"/>
          <w:sz w:val="24"/>
          <w:szCs w:val="24"/>
        </w:rPr>
        <w:t xml:space="preserve">.5. </w:t>
      </w:r>
      <w:r w:rsidRPr="004137C7">
        <w:rPr>
          <w:sz w:val="24"/>
          <w:szCs w:val="24"/>
        </w:rPr>
        <w:t>Приобрести навыки:</w:t>
      </w:r>
    </w:p>
    <w:p w:rsidR="004137C7" w:rsidRPr="004137C7" w:rsidRDefault="004137C7" w:rsidP="004137C7">
      <w:pPr>
        <w:ind w:left="720"/>
        <w:jc w:val="both"/>
        <w:rPr>
          <w:sz w:val="24"/>
          <w:szCs w:val="24"/>
        </w:rPr>
      </w:pPr>
      <w:r w:rsidRPr="004137C7">
        <w:rPr>
          <w:sz w:val="24"/>
          <w:szCs w:val="24"/>
        </w:rPr>
        <w:t>- практические навыки в выборе эффективных методов решения задач;</w:t>
      </w:r>
    </w:p>
    <w:p w:rsidR="004137C7" w:rsidRPr="004137C7" w:rsidRDefault="004137C7" w:rsidP="004137C7">
      <w:pPr>
        <w:ind w:left="720"/>
        <w:jc w:val="both"/>
        <w:rPr>
          <w:sz w:val="24"/>
          <w:szCs w:val="24"/>
        </w:rPr>
      </w:pPr>
      <w:r w:rsidRPr="004137C7">
        <w:rPr>
          <w:sz w:val="24"/>
          <w:szCs w:val="24"/>
        </w:rPr>
        <w:t>- самостоятельной работы с учебниками, справочниками.</w:t>
      </w:r>
    </w:p>
    <w:p w:rsid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</w:rPr>
      </w:pPr>
      <w:r w:rsidRPr="004137C7">
        <w:rPr>
          <w:sz w:val="24"/>
          <w:szCs w:val="24"/>
        </w:rPr>
        <w:t>- использования общих методов проектирования и исследования механизмов для анализа или создания конкретных технологических машин и оборудования.</w:t>
      </w:r>
      <w:r w:rsidR="001228C9">
        <w:rPr>
          <w:sz w:val="24"/>
          <w:szCs w:val="24"/>
        </w:rPr>
        <w:t xml:space="preserve"> </w:t>
      </w:r>
    </w:p>
    <w:p w:rsidR="001228C9" w:rsidRDefault="001228C9" w:rsidP="004137C7">
      <w:pPr>
        <w:pStyle w:val="af3"/>
        <w:spacing w:after="0"/>
        <w:ind w:left="720"/>
        <w:jc w:val="both"/>
        <w:rPr>
          <w:sz w:val="24"/>
          <w:szCs w:val="24"/>
        </w:rPr>
      </w:pPr>
    </w:p>
    <w:p w:rsidR="001228C9" w:rsidRDefault="001228C9" w:rsidP="001228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4137C7" w:rsidRPr="004137C7" w:rsidRDefault="004137C7" w:rsidP="004137C7">
      <w:pPr>
        <w:pStyle w:val="af3"/>
        <w:spacing w:after="0"/>
        <w:ind w:left="720"/>
        <w:jc w:val="both"/>
        <w:rPr>
          <w:sz w:val="24"/>
          <w:szCs w:val="24"/>
        </w:rPr>
      </w:pPr>
    </w:p>
    <w:p w:rsidR="004137C7" w:rsidRPr="001228C9" w:rsidRDefault="004137C7" w:rsidP="004137C7">
      <w:pPr>
        <w:pStyle w:val="32"/>
        <w:ind w:left="0" w:firstLine="720"/>
        <w:rPr>
          <w:color w:val="333333"/>
          <w:sz w:val="24"/>
          <w:szCs w:val="24"/>
        </w:rPr>
      </w:pPr>
      <w:r w:rsidRPr="001228C9">
        <w:rPr>
          <w:sz w:val="24"/>
          <w:szCs w:val="24"/>
        </w:rPr>
        <w:t>Перечень дисциплин, усвоение которых студентами необходимо для изучения</w:t>
      </w:r>
      <w:r w:rsidRPr="001228C9">
        <w:rPr>
          <w:color w:val="333333"/>
          <w:sz w:val="24"/>
          <w:szCs w:val="24"/>
        </w:rPr>
        <w:t xml:space="preserve"> дисциплины «Теория механизмов и машин»:</w:t>
      </w:r>
    </w:p>
    <w:p w:rsidR="004137C7" w:rsidRPr="001228C9" w:rsidRDefault="004137C7" w:rsidP="004137C7">
      <w:pPr>
        <w:ind w:left="720"/>
        <w:jc w:val="both"/>
        <w:rPr>
          <w:sz w:val="24"/>
          <w:szCs w:val="24"/>
        </w:rPr>
      </w:pPr>
      <w:r w:rsidRPr="001228C9">
        <w:rPr>
          <w:sz w:val="24"/>
          <w:szCs w:val="24"/>
        </w:rPr>
        <w:t>1 Высшая математика (дифференциальное и интегральное исчисление функций, векторная алгебра, аналитическая геометрия);</w:t>
      </w:r>
    </w:p>
    <w:p w:rsidR="004137C7" w:rsidRPr="001228C9" w:rsidRDefault="004137C7" w:rsidP="004137C7">
      <w:pPr>
        <w:ind w:left="720"/>
        <w:jc w:val="both"/>
        <w:rPr>
          <w:sz w:val="24"/>
          <w:szCs w:val="24"/>
        </w:rPr>
      </w:pPr>
      <w:r w:rsidRPr="001228C9">
        <w:rPr>
          <w:sz w:val="24"/>
          <w:szCs w:val="24"/>
        </w:rPr>
        <w:t xml:space="preserve">2. Начертательная геометрия </w:t>
      </w:r>
      <w:r w:rsidRPr="001228C9">
        <w:rPr>
          <w:color w:val="333333"/>
          <w:sz w:val="24"/>
          <w:szCs w:val="24"/>
        </w:rPr>
        <w:t>и инженерная графика</w:t>
      </w:r>
      <w:r w:rsidRPr="001228C9">
        <w:rPr>
          <w:sz w:val="24"/>
          <w:szCs w:val="24"/>
        </w:rPr>
        <w:t xml:space="preserve"> (проецирование на ось и плоскость, взаимное положение прямой линии и плоскости);</w:t>
      </w:r>
    </w:p>
    <w:p w:rsidR="004137C7" w:rsidRPr="001228C9" w:rsidRDefault="004137C7" w:rsidP="004137C7">
      <w:pPr>
        <w:ind w:left="720"/>
        <w:jc w:val="both"/>
        <w:rPr>
          <w:sz w:val="24"/>
          <w:szCs w:val="24"/>
        </w:rPr>
      </w:pPr>
      <w:r w:rsidRPr="001228C9">
        <w:rPr>
          <w:sz w:val="24"/>
          <w:szCs w:val="24"/>
        </w:rPr>
        <w:t xml:space="preserve">3. </w:t>
      </w:r>
      <w:r w:rsidRPr="001228C9">
        <w:rPr>
          <w:color w:val="333333"/>
          <w:sz w:val="24"/>
          <w:szCs w:val="24"/>
        </w:rPr>
        <w:t>Информатика</w:t>
      </w:r>
      <w:r w:rsidRPr="001228C9">
        <w:rPr>
          <w:sz w:val="24"/>
          <w:szCs w:val="24"/>
        </w:rPr>
        <w:t xml:space="preserve"> (алгоритмические языки, применение ЭВМ к решению задач и численному интегрированию);</w:t>
      </w:r>
    </w:p>
    <w:p w:rsidR="004137C7" w:rsidRPr="001228C9" w:rsidRDefault="004137C7" w:rsidP="004137C7">
      <w:pPr>
        <w:ind w:left="720"/>
        <w:jc w:val="both"/>
        <w:rPr>
          <w:sz w:val="24"/>
          <w:szCs w:val="24"/>
        </w:rPr>
      </w:pPr>
      <w:r w:rsidRPr="001228C9">
        <w:rPr>
          <w:sz w:val="24"/>
          <w:szCs w:val="24"/>
        </w:rPr>
        <w:t>4. Физика (физические основы классической механики).</w:t>
      </w:r>
    </w:p>
    <w:p w:rsidR="001228C9" w:rsidRDefault="001228C9" w:rsidP="001228C9">
      <w:pPr>
        <w:pStyle w:val="Style2"/>
        <w:widowControl/>
        <w:spacing w:line="240" w:lineRule="auto"/>
        <w:ind w:firstLine="567"/>
        <w:jc w:val="both"/>
        <w:rPr>
          <w:b/>
        </w:rPr>
      </w:pPr>
      <w:r>
        <w:rPr>
          <w:color w:val="333333"/>
        </w:rPr>
        <w:t xml:space="preserve">  </w:t>
      </w:r>
      <w:r w:rsidR="004137C7" w:rsidRPr="000A65F1">
        <w:t>5. Теоретическая механика</w:t>
      </w:r>
      <w:r w:rsidR="004137C7" w:rsidRPr="001228C9">
        <w:rPr>
          <w:color w:val="333333"/>
        </w:rPr>
        <w:t>.</w:t>
      </w:r>
      <w:r w:rsidRPr="001228C9">
        <w:rPr>
          <w:b/>
        </w:rPr>
        <w:t xml:space="preserve"> </w:t>
      </w:r>
    </w:p>
    <w:p w:rsidR="001228C9" w:rsidRDefault="001228C9" w:rsidP="001228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228C9" w:rsidRPr="00720558" w:rsidRDefault="001228C9" w:rsidP="001228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4E75E1" w:rsidRDefault="004E75E1" w:rsidP="004137C7">
      <w:pPr>
        <w:ind w:firstLine="720"/>
        <w:jc w:val="both"/>
        <w:rPr>
          <w:color w:val="333333"/>
          <w:sz w:val="24"/>
          <w:szCs w:val="24"/>
        </w:rPr>
      </w:pPr>
    </w:p>
    <w:p w:rsidR="004137C7" w:rsidRPr="001228C9" w:rsidRDefault="004137C7" w:rsidP="004137C7">
      <w:pPr>
        <w:ind w:firstLine="720"/>
        <w:jc w:val="both"/>
        <w:rPr>
          <w:color w:val="333333"/>
          <w:sz w:val="24"/>
          <w:szCs w:val="24"/>
        </w:rPr>
      </w:pPr>
      <w:r w:rsidRPr="001228C9">
        <w:rPr>
          <w:color w:val="333333"/>
          <w:sz w:val="24"/>
          <w:szCs w:val="24"/>
        </w:rPr>
        <w:t>Знания дисциплины «Теория механизмов и машин» необходимы для усвоения дисциплин:</w:t>
      </w:r>
    </w:p>
    <w:p w:rsidR="004137C7" w:rsidRPr="001228C9" w:rsidRDefault="004137C7" w:rsidP="004137C7">
      <w:pPr>
        <w:ind w:left="720"/>
        <w:jc w:val="both"/>
        <w:rPr>
          <w:color w:val="333333"/>
          <w:sz w:val="24"/>
          <w:szCs w:val="24"/>
        </w:rPr>
      </w:pPr>
      <w:r w:rsidRPr="001228C9">
        <w:rPr>
          <w:color w:val="333333"/>
          <w:sz w:val="24"/>
          <w:szCs w:val="24"/>
        </w:rPr>
        <w:t>1. Основы конструирования и детали машин;</w:t>
      </w:r>
    </w:p>
    <w:p w:rsidR="004137C7" w:rsidRPr="001228C9" w:rsidRDefault="004137C7" w:rsidP="004137C7">
      <w:pPr>
        <w:ind w:left="720"/>
        <w:jc w:val="both"/>
        <w:rPr>
          <w:color w:val="333333"/>
          <w:sz w:val="24"/>
          <w:szCs w:val="24"/>
        </w:rPr>
      </w:pPr>
      <w:r w:rsidRPr="001228C9">
        <w:rPr>
          <w:color w:val="333333"/>
          <w:sz w:val="24"/>
          <w:szCs w:val="24"/>
        </w:rPr>
        <w:t>2. Гидропневматические машины и приводы</w:t>
      </w:r>
    </w:p>
    <w:p w:rsidR="004137C7" w:rsidRPr="001228C9" w:rsidRDefault="004137C7" w:rsidP="004137C7">
      <w:pPr>
        <w:ind w:left="720"/>
        <w:jc w:val="both"/>
        <w:rPr>
          <w:color w:val="333333"/>
          <w:sz w:val="24"/>
          <w:szCs w:val="24"/>
        </w:rPr>
      </w:pPr>
      <w:r w:rsidRPr="001228C9">
        <w:rPr>
          <w:color w:val="333333"/>
          <w:sz w:val="24"/>
          <w:szCs w:val="24"/>
        </w:rPr>
        <w:t>3. Надежность технологических машин</w:t>
      </w:r>
    </w:p>
    <w:p w:rsidR="004137C7" w:rsidRPr="001228C9" w:rsidRDefault="004137C7" w:rsidP="004137C7">
      <w:pPr>
        <w:ind w:left="720"/>
        <w:jc w:val="both"/>
        <w:rPr>
          <w:color w:val="333333"/>
          <w:sz w:val="24"/>
          <w:szCs w:val="24"/>
        </w:rPr>
      </w:pPr>
      <w:r w:rsidRPr="001228C9">
        <w:rPr>
          <w:color w:val="333333"/>
          <w:sz w:val="24"/>
          <w:szCs w:val="24"/>
        </w:rPr>
        <w:t>4. Монтаж и эксплуатация технических машин.</w:t>
      </w:r>
    </w:p>
    <w:p w:rsidR="004137C7" w:rsidRDefault="004137C7" w:rsidP="00AE7D53">
      <w:pPr>
        <w:pStyle w:val="Style2"/>
        <w:suppressAutoHyphens/>
        <w:spacing w:line="240" w:lineRule="auto"/>
        <w:ind w:firstLine="567"/>
        <w:jc w:val="both"/>
      </w:pPr>
    </w:p>
    <w:p w:rsidR="008D4B16" w:rsidRDefault="008D4B16" w:rsidP="00AE7D53">
      <w:pPr>
        <w:pStyle w:val="Style2"/>
        <w:suppressAutoHyphens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AE7D53" w:rsidRPr="0040023A" w:rsidTr="00561FC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561FCC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561FCC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561FCC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647AF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647AF3" w:rsidRPr="00647AF3">
              <w:rPr>
                <w:sz w:val="24"/>
                <w:szCs w:val="24"/>
              </w:rPr>
              <w:t>Структурный</w:t>
            </w:r>
            <w:r w:rsidR="00647AF3">
              <w:rPr>
                <w:b/>
                <w:sz w:val="24"/>
                <w:szCs w:val="24"/>
              </w:rPr>
              <w:t xml:space="preserve"> </w:t>
            </w:r>
            <w:r w:rsidR="00647AF3" w:rsidRPr="00647AF3">
              <w:rPr>
                <w:sz w:val="24"/>
                <w:szCs w:val="24"/>
              </w:rPr>
              <w:t>и кинематический</w:t>
            </w:r>
            <w:r w:rsidR="00647AF3">
              <w:rPr>
                <w:b/>
                <w:sz w:val="24"/>
                <w:szCs w:val="24"/>
              </w:rPr>
              <w:t xml:space="preserve"> </w:t>
            </w:r>
            <w:r w:rsidR="00647AF3" w:rsidRPr="00647AF3">
              <w:rPr>
                <w:sz w:val="24"/>
                <w:szCs w:val="24"/>
              </w:rPr>
              <w:t>а</w:t>
            </w:r>
            <w:r w:rsidR="008D4B16" w:rsidRPr="00647AF3">
              <w:rPr>
                <w:sz w:val="24"/>
                <w:szCs w:val="24"/>
              </w:rPr>
              <w:t>нализ</w:t>
            </w:r>
            <w:r w:rsidR="009B41AB">
              <w:rPr>
                <w:sz w:val="24"/>
                <w:szCs w:val="24"/>
              </w:rPr>
              <w:t>ы</w:t>
            </w:r>
            <w:r w:rsidR="00647AF3">
              <w:rPr>
                <w:sz w:val="24"/>
                <w:szCs w:val="24"/>
              </w:rPr>
              <w:t xml:space="preserve"> механизма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5C45B3" w:rsidRPr="00AF364E" w:rsidTr="00561FCC">
        <w:trPr>
          <w:trHeight w:val="5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8D1E56" w:rsidP="00561FC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BC15BD" w:rsidRDefault="005C45B3" w:rsidP="008D4B16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="000E764E">
              <w:rPr>
                <w:sz w:val="24"/>
                <w:szCs w:val="24"/>
              </w:rPr>
              <w:t>:</w:t>
            </w:r>
            <w:r w:rsidRPr="006219A5">
              <w:rPr>
                <w:szCs w:val="28"/>
              </w:rPr>
              <w:t xml:space="preserve"> </w:t>
            </w:r>
            <w:r w:rsidRPr="008D4B16">
              <w:rPr>
                <w:sz w:val="24"/>
                <w:szCs w:val="24"/>
              </w:rPr>
              <w:t>Основные понятия теории</w:t>
            </w:r>
            <w:r w:rsidRPr="006219A5">
              <w:rPr>
                <w:szCs w:val="28"/>
              </w:rPr>
              <w:t xml:space="preserve"> </w:t>
            </w:r>
            <w:r w:rsidRPr="008D4B16">
              <w:rPr>
                <w:sz w:val="24"/>
                <w:szCs w:val="24"/>
              </w:rPr>
              <w:t>механизмов</w:t>
            </w:r>
            <w:r>
              <w:rPr>
                <w:sz w:val="24"/>
                <w:szCs w:val="24"/>
              </w:rPr>
              <w:t xml:space="preserve"> и машин. </w:t>
            </w:r>
            <w:r w:rsidRPr="005C45B3">
              <w:rPr>
                <w:sz w:val="24"/>
                <w:szCs w:val="24"/>
              </w:rPr>
              <w:t>Классификация механизмов. Основные виды механизмов и машин</w:t>
            </w:r>
            <w:r w:rsidRPr="006219A5">
              <w:rPr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5C45B3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45B3" w:rsidRPr="00AF364E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BC15BD" w:rsidRDefault="005C45B3" w:rsidP="008D4B16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0E764E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8D4B16">
              <w:rPr>
                <w:sz w:val="24"/>
                <w:szCs w:val="24"/>
              </w:rPr>
              <w:t>Задачи и методы анализа</w:t>
            </w:r>
            <w:r>
              <w:rPr>
                <w:sz w:val="24"/>
                <w:szCs w:val="24"/>
              </w:rPr>
              <w:t xml:space="preserve"> строения </w:t>
            </w:r>
            <w:r w:rsidRPr="005C45B3">
              <w:rPr>
                <w:sz w:val="24"/>
                <w:szCs w:val="24"/>
              </w:rPr>
              <w:t>механизмов. Число степеней свободы механизмов.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5C45B3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45B3" w:rsidRPr="00AF364E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Default="005C45B3" w:rsidP="009B41A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0E764E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647AF3">
              <w:rPr>
                <w:sz w:val="24"/>
                <w:szCs w:val="24"/>
              </w:rPr>
              <w:t>Виды зубчатых механизмов</w:t>
            </w:r>
            <w:r>
              <w:rPr>
                <w:sz w:val="24"/>
                <w:szCs w:val="24"/>
              </w:rPr>
              <w:t xml:space="preserve">. </w:t>
            </w:r>
            <w:r w:rsidRPr="005C45B3">
              <w:rPr>
                <w:sz w:val="24"/>
                <w:szCs w:val="24"/>
              </w:rPr>
              <w:t>Классификация зубчатых передач</w:t>
            </w:r>
            <w:r>
              <w:rPr>
                <w:sz w:val="24"/>
                <w:szCs w:val="24"/>
              </w:rPr>
              <w:t>.</w:t>
            </w:r>
            <w:r w:rsidR="009B41AB" w:rsidRPr="009B41AB">
              <w:rPr>
                <w:sz w:val="24"/>
                <w:szCs w:val="24"/>
              </w:rPr>
              <w:t xml:space="preserve"> Кинематика многоступенчатых передач с неподви</w:t>
            </w:r>
            <w:r w:rsidR="009B41AB">
              <w:rPr>
                <w:sz w:val="24"/>
                <w:szCs w:val="24"/>
              </w:rPr>
              <w:t xml:space="preserve">жными и подвижными осями колес. </w:t>
            </w:r>
            <w:r w:rsidR="009B41AB" w:rsidRPr="009B41AB">
              <w:rPr>
                <w:sz w:val="24"/>
                <w:szCs w:val="24"/>
              </w:rPr>
              <w:t xml:space="preserve"> Планетарные зубчатые механизмы. Область применения. Выбор рациональной схемы по КПД и передаточному отношению. Синтез планетарных механизмов, условия соседства, сборки и </w:t>
            </w:r>
            <w:proofErr w:type="spellStart"/>
            <w:r w:rsidR="009B41AB" w:rsidRPr="009B41AB">
              <w:rPr>
                <w:sz w:val="24"/>
                <w:szCs w:val="24"/>
              </w:rPr>
              <w:t>соосности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5C45B3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45B3" w:rsidRPr="00AF364E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Default="005C45B3" w:rsidP="008D4B16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="00AE6196">
              <w:rPr>
                <w:sz w:val="24"/>
                <w:szCs w:val="24"/>
              </w:rPr>
              <w:t>:</w:t>
            </w:r>
            <w:r w:rsidRPr="00647AF3">
              <w:rPr>
                <w:sz w:val="24"/>
                <w:szCs w:val="24"/>
              </w:rPr>
              <w:t xml:space="preserve"> Цилиндрическая зубчатая передача</w:t>
            </w:r>
            <w:r>
              <w:rPr>
                <w:sz w:val="24"/>
                <w:szCs w:val="24"/>
              </w:rPr>
              <w:t xml:space="preserve">. </w:t>
            </w:r>
            <w:r w:rsidRPr="005C45B3">
              <w:rPr>
                <w:sz w:val="24"/>
                <w:szCs w:val="24"/>
              </w:rPr>
              <w:t xml:space="preserve">Элементы зубчатых колес с </w:t>
            </w:r>
            <w:proofErr w:type="spellStart"/>
            <w:r w:rsidRPr="005C45B3">
              <w:rPr>
                <w:sz w:val="24"/>
                <w:szCs w:val="24"/>
              </w:rPr>
              <w:t>эвольвентным</w:t>
            </w:r>
            <w:proofErr w:type="spellEnd"/>
            <w:r w:rsidRPr="005C45B3">
              <w:rPr>
                <w:sz w:val="24"/>
                <w:szCs w:val="24"/>
              </w:rPr>
              <w:t xml:space="preserve"> профилем. Свойства </w:t>
            </w:r>
            <w:proofErr w:type="spellStart"/>
            <w:r w:rsidRPr="005C45B3">
              <w:rPr>
                <w:sz w:val="24"/>
                <w:szCs w:val="24"/>
              </w:rPr>
              <w:t>эвольвентного</w:t>
            </w:r>
            <w:proofErr w:type="spellEnd"/>
            <w:r w:rsidRPr="005C45B3">
              <w:rPr>
                <w:sz w:val="24"/>
                <w:szCs w:val="24"/>
              </w:rPr>
              <w:t xml:space="preserve"> зацепления.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5C45B3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45B3" w:rsidRPr="00AF364E" w:rsidTr="00561FCC">
        <w:trPr>
          <w:trHeight w:val="6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BC15BD" w:rsidRDefault="005C45B3" w:rsidP="00647AF3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="00AE619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647AF3">
              <w:rPr>
                <w:sz w:val="24"/>
                <w:szCs w:val="24"/>
              </w:rPr>
              <w:t xml:space="preserve">Кинематические характеристики </w:t>
            </w:r>
            <w:r>
              <w:rPr>
                <w:sz w:val="24"/>
                <w:szCs w:val="24"/>
              </w:rPr>
              <w:t xml:space="preserve">механизмов. </w:t>
            </w:r>
            <w:r w:rsidR="009B41AB" w:rsidRPr="009B41AB">
              <w:rPr>
                <w:sz w:val="24"/>
                <w:szCs w:val="24"/>
              </w:rPr>
              <w:t xml:space="preserve">Функция положения, аналоги скоростей и ускорений. Задачи и методы кинематического анализа механизмов и манипуляторов. </w:t>
            </w:r>
            <w:r w:rsidRPr="005C45B3">
              <w:rPr>
                <w:sz w:val="24"/>
                <w:szCs w:val="24"/>
              </w:rPr>
              <w:t>Метод планов положений, скоростей и ускорений</w:t>
            </w:r>
            <w:r w:rsidR="009B41A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5B3" w:rsidRPr="003C3E9A" w:rsidRDefault="005C45B3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5B3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9B41AB" w:rsidRPr="00AF364E" w:rsidTr="00561FCC">
        <w:trPr>
          <w:trHeight w:val="6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BC15BD" w:rsidRDefault="009B41AB" w:rsidP="009B41A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="00AE619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Аналитический метод</w:t>
            </w:r>
            <w:r w:rsidRPr="00647AF3">
              <w:rPr>
                <w:sz w:val="24"/>
                <w:szCs w:val="24"/>
              </w:rPr>
              <w:t xml:space="preserve"> кинематического анализа</w:t>
            </w:r>
            <w:r>
              <w:rPr>
                <w:sz w:val="24"/>
                <w:szCs w:val="24"/>
              </w:rPr>
              <w:t xml:space="preserve"> </w:t>
            </w:r>
            <w:r w:rsidRPr="009B41AB">
              <w:rPr>
                <w:sz w:val="24"/>
                <w:szCs w:val="24"/>
              </w:rPr>
              <w:t>рычажных механизмов. Метод замкнутого векторного контура, численного дифференцирования и интегрирования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9B41AB" w:rsidRPr="00AF364E" w:rsidTr="00561FCC">
        <w:trPr>
          <w:trHeight w:val="6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Default="009B41AB" w:rsidP="009B41AB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="00AE619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647AF3">
              <w:rPr>
                <w:sz w:val="24"/>
                <w:szCs w:val="24"/>
              </w:rPr>
              <w:t>Виды кулачковых механизмов</w:t>
            </w:r>
            <w:r>
              <w:rPr>
                <w:sz w:val="24"/>
                <w:szCs w:val="24"/>
              </w:rPr>
              <w:t xml:space="preserve">. </w:t>
            </w:r>
            <w:r w:rsidRPr="009B41AB">
              <w:rPr>
                <w:sz w:val="24"/>
                <w:szCs w:val="24"/>
              </w:rPr>
              <w:t>Выбор схемы кулачкового механизма и закона движения выходного звена. Графическое и аналитическое определение профиля кулачка.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561FCC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35B8F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: </w:t>
            </w:r>
            <w:r w:rsidRPr="00AE6196">
              <w:rPr>
                <w:sz w:val="24"/>
                <w:szCs w:val="24"/>
              </w:rPr>
              <w:t>Классификация кинематических пар. Определение числа условных связей и свободы движений звеньев, входящих в кинематическую пару, относительно друг друга.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2: </w:t>
            </w:r>
            <w:r w:rsidRPr="00AE6196">
              <w:rPr>
                <w:sz w:val="24"/>
                <w:szCs w:val="24"/>
              </w:rPr>
              <w:t>Структурный анализ механизмов. Определение числа степеней свободы пространственных механизмов по формуле Малышева-Смирнова.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3: </w:t>
            </w:r>
            <w:r w:rsidRPr="00AE6196">
              <w:rPr>
                <w:sz w:val="24"/>
                <w:szCs w:val="24"/>
              </w:rPr>
              <w:t>Замена высшей пары в плоских механизмах низшей парой и звеном. Построение заменяющих механизмов.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4: </w:t>
            </w:r>
            <w:r w:rsidRPr="00AE6196">
              <w:rPr>
                <w:sz w:val="24"/>
                <w:szCs w:val="24"/>
              </w:rPr>
              <w:t>Структурный анализ плоских механизмов. Определение числа степеней свободы плоских механизмов по формуле Чебышева.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5: </w:t>
            </w:r>
            <w:r w:rsidRPr="00AE6196">
              <w:rPr>
                <w:sz w:val="24"/>
                <w:szCs w:val="24"/>
              </w:rPr>
              <w:t xml:space="preserve">Основной принцип образования плоских рычажных механизмов. Группа начальных звеньев. Группы </w:t>
            </w:r>
            <w:proofErr w:type="spellStart"/>
            <w:r w:rsidRPr="00AE6196">
              <w:rPr>
                <w:sz w:val="24"/>
                <w:szCs w:val="24"/>
              </w:rPr>
              <w:t>Ассура</w:t>
            </w:r>
            <w:proofErr w:type="spellEnd"/>
            <w:r w:rsidRPr="00AE6196">
              <w:rPr>
                <w:sz w:val="24"/>
                <w:szCs w:val="24"/>
              </w:rPr>
              <w:t xml:space="preserve">. Классификация групп </w:t>
            </w:r>
            <w:proofErr w:type="spellStart"/>
            <w:r w:rsidRPr="00AE6196">
              <w:rPr>
                <w:sz w:val="24"/>
                <w:szCs w:val="24"/>
              </w:rPr>
              <w:t>Ассура</w:t>
            </w:r>
            <w:proofErr w:type="spellEnd"/>
            <w:r w:rsidRPr="00AE6196">
              <w:rPr>
                <w:sz w:val="24"/>
                <w:szCs w:val="24"/>
              </w:rPr>
              <w:t>. Структурная формула строения плоских рычажных механизмов. Класс механизма.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6:</w:t>
            </w:r>
            <w:r w:rsidR="000E764E">
              <w:rPr>
                <w:sz w:val="24"/>
                <w:szCs w:val="24"/>
              </w:rPr>
              <w:t xml:space="preserve"> </w:t>
            </w:r>
            <w:r w:rsidR="000E764E" w:rsidRPr="000E764E">
              <w:rPr>
                <w:sz w:val="24"/>
                <w:szCs w:val="24"/>
              </w:rPr>
              <w:t>Кинематический анализ плоских рычажных механизмов. Построение планов положений механизма методом «засечек».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6196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="000E764E">
              <w:rPr>
                <w:sz w:val="24"/>
                <w:szCs w:val="24"/>
              </w:rPr>
              <w:t xml:space="preserve">: </w:t>
            </w:r>
            <w:r w:rsidR="000E764E" w:rsidRPr="000E764E">
              <w:rPr>
                <w:sz w:val="24"/>
                <w:szCs w:val="24"/>
              </w:rPr>
              <w:t>Аналитические методы кинематического исследования механизма. Определение скоростей и ускорений различных точек механизма аналитическими методами.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E6196" w:rsidRPr="00AF364E" w:rsidRDefault="00AE6196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</w:tr>
      <w:tr w:rsidR="000E764E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764E" w:rsidRPr="000E764E" w:rsidRDefault="000E764E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E764E" w:rsidRPr="00D7307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764E" w:rsidRPr="00D7307E" w:rsidRDefault="000E764E" w:rsidP="000E764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E764E" w:rsidRPr="00D7307E" w:rsidRDefault="000E764E" w:rsidP="000E764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AE7D53" w:rsidRPr="00AF364E" w:rsidTr="00561FC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5C373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: </w:t>
            </w:r>
            <w:r w:rsidR="00561FCC">
              <w:rPr>
                <w:sz w:val="24"/>
                <w:szCs w:val="24"/>
              </w:rPr>
              <w:t>Составление условных и конструкционных схем различных механизмов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2: </w:t>
            </w:r>
            <w:r w:rsidR="00561FCC">
              <w:rPr>
                <w:sz w:val="24"/>
                <w:szCs w:val="24"/>
              </w:rPr>
              <w:t>Структурный анализ, определение подвижности различных плоских механизмов по формуле Чебышева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3: </w:t>
            </w:r>
            <w:r w:rsidR="00561FCC">
              <w:rPr>
                <w:sz w:val="24"/>
                <w:szCs w:val="24"/>
              </w:rPr>
              <w:t>Структурный анализ, определение числа степеней свободы  плоских рычажных механизмов по формуле Чебышева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61FCC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4: Разложение плоских рычажных механизмов на группы </w:t>
            </w:r>
            <w:proofErr w:type="spellStart"/>
            <w:r>
              <w:rPr>
                <w:sz w:val="24"/>
                <w:szCs w:val="24"/>
              </w:rPr>
              <w:t>Ассура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61FCC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5: </w:t>
            </w:r>
            <w:r w:rsidRPr="00561FCC">
              <w:rPr>
                <w:sz w:val="24"/>
                <w:szCs w:val="24"/>
              </w:rPr>
              <w:t xml:space="preserve">Структура и классификация </w:t>
            </w:r>
            <w:r>
              <w:rPr>
                <w:sz w:val="24"/>
                <w:szCs w:val="24"/>
              </w:rPr>
              <w:t xml:space="preserve">плоских рычажных </w:t>
            </w:r>
            <w:r w:rsidRPr="00561FCC">
              <w:rPr>
                <w:sz w:val="24"/>
                <w:szCs w:val="24"/>
              </w:rPr>
              <w:t>механизмов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61FCC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6: </w:t>
            </w:r>
            <w:r w:rsidR="00B84B6E">
              <w:rPr>
                <w:sz w:val="24"/>
                <w:szCs w:val="24"/>
              </w:rPr>
              <w:t xml:space="preserve">Составление структурной формулы строения плоских рычажных механизмов, определение класса механизма.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61FCC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561FCC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7: </w:t>
            </w:r>
            <w:r w:rsidR="00B84B6E" w:rsidRPr="00B84B6E">
              <w:rPr>
                <w:sz w:val="24"/>
                <w:szCs w:val="24"/>
              </w:rPr>
              <w:t xml:space="preserve">Защита отчетов лабораторных работ. Рубежный контроль </w:t>
            </w:r>
            <w:r w:rsidR="00E859BE">
              <w:rPr>
                <w:sz w:val="24"/>
                <w:szCs w:val="24"/>
              </w:rPr>
              <w:t>-1</w:t>
            </w:r>
            <w:r w:rsidR="00B84B6E" w:rsidRPr="00B84B6E">
              <w:rPr>
                <w:sz w:val="24"/>
                <w:szCs w:val="24"/>
              </w:rPr>
              <w:t xml:space="preserve"> (Тестирование)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61FCC" w:rsidRPr="00AF364E" w:rsidRDefault="00561FCC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61FCC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35B8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</w:tr>
      <w:tr w:rsidR="00AE7D53" w:rsidRPr="00AF364E" w:rsidTr="00561FC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5F1984" w:rsidRPr="00AF364E" w:rsidTr="005F1984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F198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: </w:t>
            </w:r>
            <w:r w:rsidRPr="005F1984">
              <w:rPr>
                <w:sz w:val="24"/>
                <w:szCs w:val="24"/>
              </w:rPr>
              <w:t>Определение степени подвижности плоского рычажного механизма и провести его структурный анализ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2: </w:t>
            </w:r>
            <w:r w:rsidRPr="005F1984">
              <w:rPr>
                <w:sz w:val="24"/>
                <w:szCs w:val="24"/>
              </w:rPr>
              <w:t>Построение плана положений механизма, приняв за исходное положение ведущего звена (кривошипа ОА) то, при котором исполнительное звено (например, ползун) находится в крайнем положении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3:  </w:t>
            </w:r>
            <w:r w:rsidRPr="005F1984">
              <w:rPr>
                <w:sz w:val="24"/>
                <w:szCs w:val="24"/>
              </w:rPr>
              <w:t>Построение планов скоростей</w:t>
            </w:r>
            <w:r>
              <w:rPr>
                <w:sz w:val="24"/>
                <w:szCs w:val="24"/>
              </w:rPr>
              <w:t xml:space="preserve"> плоского рычажного механизма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4: </w:t>
            </w:r>
            <w:r w:rsidRPr="005F1984">
              <w:rPr>
                <w:sz w:val="24"/>
                <w:szCs w:val="24"/>
              </w:rPr>
              <w:t>Построение планов ускорений</w:t>
            </w:r>
            <w:r>
              <w:rPr>
                <w:sz w:val="24"/>
                <w:szCs w:val="24"/>
              </w:rPr>
              <w:t xml:space="preserve"> плоского рычажного механизма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5: </w:t>
            </w:r>
            <w:r w:rsidRPr="005F1984">
              <w:rPr>
                <w:sz w:val="24"/>
                <w:szCs w:val="24"/>
              </w:rPr>
              <w:t>Определение сил и моментов инерции звеньев механизма.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361A7F">
            <w:pPr>
              <w:tabs>
                <w:tab w:val="num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6: </w:t>
            </w:r>
            <w:r w:rsidRPr="005F1984">
              <w:rPr>
                <w:sz w:val="24"/>
                <w:szCs w:val="24"/>
              </w:rPr>
              <w:t xml:space="preserve">Построение планов сил для групп </w:t>
            </w:r>
            <w:proofErr w:type="spellStart"/>
            <w:r w:rsidRPr="005F1984">
              <w:rPr>
                <w:sz w:val="24"/>
                <w:szCs w:val="24"/>
              </w:rPr>
              <w:t>Ассура</w:t>
            </w:r>
            <w:proofErr w:type="spellEnd"/>
            <w:r w:rsidRPr="005F1984">
              <w:rPr>
                <w:sz w:val="24"/>
                <w:szCs w:val="24"/>
              </w:rPr>
              <w:t xml:space="preserve"> для одного положения механизма </w:t>
            </w:r>
            <w:r>
              <w:rPr>
                <w:sz w:val="24"/>
                <w:szCs w:val="24"/>
              </w:rPr>
              <w:t>на рабочем ходу</w:t>
            </w:r>
            <w:r w:rsidR="00361A7F">
              <w:rPr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F1984" w:rsidRPr="00AF364E" w:rsidTr="005F1984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F1984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7: </w:t>
            </w:r>
            <w:r w:rsidRPr="005F1984">
              <w:rPr>
                <w:sz w:val="24"/>
                <w:szCs w:val="24"/>
              </w:rPr>
              <w:t>Силовой расчет механизма</w:t>
            </w:r>
            <w:r w:rsidR="00361A7F">
              <w:rPr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F1984" w:rsidRPr="00AF364E" w:rsidRDefault="005F1984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C7669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>: Классы, группы машин. Классификация машин и механизмов</w:t>
            </w:r>
          </w:p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2: Кинематические цепи, виды, группы. Степень подвижности кинематических цепей.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3: Кинематические пары, определение класса кинематической пары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4: </w:t>
            </w:r>
            <w:r w:rsidR="005C4445">
              <w:rPr>
                <w:sz w:val="24"/>
                <w:szCs w:val="24"/>
              </w:rPr>
              <w:t xml:space="preserve">Группы </w:t>
            </w:r>
            <w:proofErr w:type="spellStart"/>
            <w:r w:rsidR="005C4445">
              <w:rPr>
                <w:sz w:val="24"/>
                <w:szCs w:val="24"/>
              </w:rPr>
              <w:t>Ассура</w:t>
            </w:r>
            <w:proofErr w:type="spellEnd"/>
            <w:r w:rsidR="005C4445">
              <w:rPr>
                <w:sz w:val="24"/>
                <w:szCs w:val="24"/>
              </w:rPr>
              <w:t xml:space="preserve">, Определение класса группы </w:t>
            </w:r>
            <w:proofErr w:type="spellStart"/>
            <w:r w:rsidR="005C4445">
              <w:rPr>
                <w:sz w:val="24"/>
                <w:szCs w:val="24"/>
              </w:rPr>
              <w:t>Ассура</w:t>
            </w:r>
            <w:proofErr w:type="spellEnd"/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5:</w:t>
            </w:r>
            <w:r w:rsidR="005C4445">
              <w:rPr>
                <w:sz w:val="24"/>
                <w:szCs w:val="24"/>
              </w:rPr>
              <w:t xml:space="preserve"> Заменяющие механизмы. Способы замены высшей кинематической пары </w:t>
            </w:r>
            <w:proofErr w:type="gramStart"/>
            <w:r w:rsidR="005C4445">
              <w:rPr>
                <w:sz w:val="24"/>
                <w:szCs w:val="24"/>
              </w:rPr>
              <w:t>низшими</w:t>
            </w:r>
            <w:proofErr w:type="gramEnd"/>
            <w:r w:rsidR="005C4445">
              <w:rPr>
                <w:sz w:val="24"/>
                <w:szCs w:val="24"/>
              </w:rPr>
              <w:t>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6:</w:t>
            </w:r>
            <w:r w:rsidR="005C4445">
              <w:rPr>
                <w:sz w:val="24"/>
                <w:szCs w:val="24"/>
              </w:rPr>
              <w:t xml:space="preserve"> Цели и задачи кинематического анализа механизма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C7669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669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7669" w:rsidRDefault="00CC7669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7:</w:t>
            </w:r>
            <w:r w:rsidR="005C4445">
              <w:rPr>
                <w:sz w:val="24"/>
                <w:szCs w:val="24"/>
              </w:rPr>
              <w:t xml:space="preserve"> Графические методы кинематического исследования механизма.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7669" w:rsidRPr="00AF364E" w:rsidRDefault="00CC7669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9B41A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="009B41AB">
              <w:rPr>
                <w:sz w:val="24"/>
                <w:szCs w:val="24"/>
              </w:rPr>
              <w:t>Силовой расчет и синтез механизма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9B41AB" w:rsidRPr="003C3E9A" w:rsidTr="00561FCC">
        <w:trPr>
          <w:trHeight w:val="5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BC15BD" w:rsidRDefault="009B41AB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="00FC19E6">
              <w:rPr>
                <w:sz w:val="24"/>
                <w:szCs w:val="24"/>
              </w:rPr>
              <w:t>:</w:t>
            </w:r>
            <w:r w:rsidR="00D92546" w:rsidRPr="00D92546">
              <w:rPr>
                <w:sz w:val="24"/>
                <w:szCs w:val="24"/>
              </w:rPr>
              <w:t xml:space="preserve"> Силовой анализ рычажных механизмов. Задачи и методы силового анализа механизмов. Силы, действующие на звенья механизма. Инерционные нагрузки. Условие </w:t>
            </w:r>
            <w:proofErr w:type="spellStart"/>
            <w:r w:rsidR="00D92546" w:rsidRPr="00D92546">
              <w:rPr>
                <w:sz w:val="24"/>
                <w:szCs w:val="24"/>
              </w:rPr>
              <w:t>кинетостатической</w:t>
            </w:r>
            <w:proofErr w:type="spellEnd"/>
            <w:r w:rsidR="00D92546" w:rsidRPr="00D92546">
              <w:rPr>
                <w:sz w:val="24"/>
                <w:szCs w:val="24"/>
              </w:rPr>
              <w:t xml:space="preserve"> определимости кинематических цепей.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9B41AB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BC15BD" w:rsidRDefault="00D92546" w:rsidP="00D92546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="00FC19E6">
              <w:rPr>
                <w:sz w:val="24"/>
                <w:szCs w:val="24"/>
              </w:rPr>
              <w:t>:</w:t>
            </w:r>
            <w:r w:rsidRPr="006219A5">
              <w:rPr>
                <w:szCs w:val="28"/>
              </w:rPr>
              <w:t xml:space="preserve"> </w:t>
            </w:r>
            <w:r w:rsidRPr="00D92546">
              <w:rPr>
                <w:sz w:val="24"/>
                <w:szCs w:val="24"/>
              </w:rPr>
              <w:t>Порядок силового расчета рычажных механизмов. Графический (планами сил) и аналитический методы определения усилий в кинематических парах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9B41AB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BC15BD" w:rsidRDefault="00D92546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D92546">
              <w:rPr>
                <w:sz w:val="24"/>
                <w:szCs w:val="24"/>
              </w:rPr>
              <w:t xml:space="preserve">Особенности силового расчета групп </w:t>
            </w:r>
            <w:proofErr w:type="spellStart"/>
            <w:r w:rsidRPr="00D92546">
              <w:rPr>
                <w:sz w:val="24"/>
                <w:szCs w:val="24"/>
              </w:rPr>
              <w:t>Ассура</w:t>
            </w:r>
            <w:proofErr w:type="spellEnd"/>
            <w:r w:rsidRPr="00D92546">
              <w:rPr>
                <w:sz w:val="24"/>
                <w:szCs w:val="24"/>
              </w:rPr>
              <w:t xml:space="preserve"> 2 класса. Теорема о жестком рычаге Н.Е. Жуковского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9B41AB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BC15BD" w:rsidRDefault="00D92546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D92546">
              <w:rPr>
                <w:sz w:val="24"/>
                <w:szCs w:val="24"/>
              </w:rPr>
              <w:t xml:space="preserve">Уравновешивание механизмов. Действие сил на фундамент машины. Методы уравновешивания масс подвижных звеньев механизмов. Уравновешивание вращающихся звеньев. Балансировочные машины. Уравновешивание многозвенных механизмов. </w:t>
            </w:r>
            <w:proofErr w:type="spellStart"/>
            <w:r w:rsidRPr="00D92546">
              <w:rPr>
                <w:sz w:val="24"/>
                <w:szCs w:val="24"/>
              </w:rPr>
              <w:t>Виброактивность</w:t>
            </w:r>
            <w:proofErr w:type="spellEnd"/>
            <w:r w:rsidRPr="00D92546">
              <w:rPr>
                <w:sz w:val="24"/>
                <w:szCs w:val="24"/>
              </w:rPr>
              <w:t xml:space="preserve"> и </w:t>
            </w:r>
            <w:proofErr w:type="spellStart"/>
            <w:r w:rsidRPr="00D92546">
              <w:rPr>
                <w:sz w:val="24"/>
                <w:szCs w:val="24"/>
              </w:rPr>
              <w:t>виброзащита</w:t>
            </w:r>
            <w:proofErr w:type="spellEnd"/>
            <w:r w:rsidRPr="00D92546">
              <w:rPr>
                <w:sz w:val="24"/>
                <w:szCs w:val="24"/>
              </w:rPr>
              <w:t xml:space="preserve"> машин.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B41AB" w:rsidRPr="003C3E9A" w:rsidRDefault="009B41AB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B41AB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92546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BC15BD" w:rsidRDefault="00D92546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D92546">
              <w:rPr>
                <w:sz w:val="24"/>
                <w:szCs w:val="24"/>
              </w:rPr>
              <w:t>Исследование движения механизма под действием приложенных сил. Приведение сил и моментов пар сил. Приведение масс и моментов инерцию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D92546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92546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BC15BD" w:rsidRDefault="00D92546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</w:t>
            </w:r>
            <w:r w:rsidRPr="00D92546">
              <w:rPr>
                <w:sz w:val="24"/>
                <w:szCs w:val="24"/>
              </w:rPr>
              <w:t>Основные формы уравнений движения. Решение уравнений движения. Коэффициент неравномерности движения механизма. Определение и обеспечение коэффициента неравномерности движения механизма Влияние упругости звеньев на закон движения машинного агрегата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D92546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92546" w:rsidRPr="003C3E9A" w:rsidTr="00561FCC">
        <w:trPr>
          <w:trHeight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BC15BD" w:rsidRDefault="00D92546" w:rsidP="00561FCC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D92546">
              <w:rPr>
                <w:sz w:val="24"/>
                <w:szCs w:val="24"/>
              </w:rPr>
              <w:t xml:space="preserve">Синтез (проектирование) механизмов. Этапы синтеза механизмов. Графический метод синтеза плоских рычажных механизмов. </w:t>
            </w:r>
            <w:r w:rsidRPr="00D92546">
              <w:rPr>
                <w:sz w:val="24"/>
                <w:szCs w:val="24"/>
              </w:rPr>
              <w:lastRenderedPageBreak/>
              <w:t>Аналитический метод синтеза механизмов по заданным условиям.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D92546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D92546" w:rsidRPr="003C3E9A" w:rsidTr="00561FCC">
        <w:trPr>
          <w:trHeight w:val="6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8D1E56" w:rsidP="00561F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BC15BD" w:rsidRDefault="00D92546" w:rsidP="00D92546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="00FC19E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D92546">
              <w:rPr>
                <w:sz w:val="24"/>
                <w:szCs w:val="24"/>
              </w:rPr>
              <w:t>Трение в механизмах и машинах. Учет сил трения в кинематических парах механизма, угол давления и явление самоторможения. Механический коэффициент полезного действия механизма. Определение КПД механизмов.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D92546" w:rsidRPr="003C3E9A" w:rsidRDefault="00D92546" w:rsidP="00561FC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D92546" w:rsidRPr="003C3E9A" w:rsidRDefault="00B661BE" w:rsidP="0056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561FCC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335B8F" w:rsidP="00561FC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0,8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1: </w:t>
            </w:r>
            <w:r w:rsidRPr="000E764E">
              <w:rPr>
                <w:sz w:val="24"/>
                <w:szCs w:val="24"/>
              </w:rPr>
              <w:t>Определение скоростей различных точек механизма графическими методами. Построение планов скоростей механизма для различных его положений.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2: </w:t>
            </w:r>
            <w:r w:rsidRPr="000E764E">
              <w:rPr>
                <w:sz w:val="24"/>
                <w:szCs w:val="24"/>
              </w:rPr>
              <w:t xml:space="preserve">Планетарные механизмы. Структурный анализ. Определение подвижности механизма. Построение </w:t>
            </w:r>
            <w:proofErr w:type="gramStart"/>
            <w:r w:rsidRPr="000E764E">
              <w:rPr>
                <w:sz w:val="24"/>
                <w:szCs w:val="24"/>
              </w:rPr>
              <w:t>плана линейных скоростей точек звеньев механизма</w:t>
            </w:r>
            <w:proofErr w:type="gramEnd"/>
            <w:r w:rsidRPr="000E764E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3: </w:t>
            </w:r>
            <w:r w:rsidRPr="000E764E">
              <w:rPr>
                <w:sz w:val="24"/>
                <w:szCs w:val="24"/>
              </w:rPr>
              <w:t>Графический метод определения передаточного отношения механизма. Построение диаграмм линейных и угловых скоростей планетарного механизма методом Смирнова.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4:</w:t>
            </w:r>
            <w:r w:rsidR="00FC19E6">
              <w:rPr>
                <w:sz w:val="24"/>
                <w:szCs w:val="24"/>
              </w:rPr>
              <w:t xml:space="preserve"> </w:t>
            </w:r>
            <w:r w:rsidR="00FC19E6" w:rsidRPr="00FC19E6">
              <w:rPr>
                <w:sz w:val="24"/>
                <w:szCs w:val="24"/>
              </w:rPr>
              <w:t>Построение планов ускорений механизма для различных его положений.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5:</w:t>
            </w:r>
            <w:r w:rsidR="00FC19E6">
              <w:rPr>
                <w:sz w:val="24"/>
                <w:szCs w:val="24"/>
              </w:rPr>
              <w:t xml:space="preserve"> </w:t>
            </w:r>
            <w:r w:rsidR="00FC19E6" w:rsidRPr="00FC19E6">
              <w:rPr>
                <w:sz w:val="24"/>
                <w:szCs w:val="24"/>
              </w:rPr>
              <w:t>Силовой анализ плоских механизмов. Определение сил инерции звеньев механизма. Статический и динамический моменты инерции.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6:</w:t>
            </w:r>
            <w:r w:rsidR="00FC19E6">
              <w:rPr>
                <w:sz w:val="24"/>
                <w:szCs w:val="24"/>
              </w:rPr>
              <w:t xml:space="preserve"> </w:t>
            </w:r>
            <w:r w:rsidR="00FC19E6" w:rsidRPr="00FC19E6">
              <w:rPr>
                <w:sz w:val="24"/>
                <w:szCs w:val="24"/>
              </w:rPr>
              <w:t xml:space="preserve">Определение сил давления в кинематических парах графическим методом. Построение планов сил для групп </w:t>
            </w:r>
            <w:proofErr w:type="spellStart"/>
            <w:r w:rsidR="00FC19E6" w:rsidRPr="00FC19E6">
              <w:rPr>
                <w:sz w:val="24"/>
                <w:szCs w:val="24"/>
              </w:rPr>
              <w:t>Ассура</w:t>
            </w:r>
            <w:proofErr w:type="spellEnd"/>
            <w:r w:rsidR="00FC19E6" w:rsidRPr="00FC19E6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7:</w:t>
            </w:r>
            <w:r w:rsidR="00FC19E6">
              <w:rPr>
                <w:sz w:val="24"/>
                <w:szCs w:val="24"/>
              </w:rPr>
              <w:t xml:space="preserve">  </w:t>
            </w:r>
            <w:r w:rsidR="00FC19E6" w:rsidRPr="00FC19E6">
              <w:rPr>
                <w:sz w:val="24"/>
                <w:szCs w:val="24"/>
              </w:rPr>
              <w:t>Уравновешивающие силы и моменты. Рычаг Жуковского.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E764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0E764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8:</w:t>
            </w:r>
            <w:r w:rsidR="00FC19E6">
              <w:rPr>
                <w:sz w:val="24"/>
                <w:szCs w:val="24"/>
              </w:rPr>
              <w:t xml:space="preserve"> </w:t>
            </w:r>
            <w:r w:rsidR="00FC19E6" w:rsidRPr="00FC19E6">
              <w:rPr>
                <w:sz w:val="24"/>
                <w:szCs w:val="24"/>
              </w:rPr>
              <w:t>Кулачковые механизмы. Профилирование кулачков методом обращения. Графические методы интегрирования дифференциальных уравнений.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E764E" w:rsidRPr="00AF364E" w:rsidRDefault="000E764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: </w:t>
            </w:r>
            <w:r w:rsidR="00B84B6E" w:rsidRPr="00B84B6E">
              <w:rPr>
                <w:sz w:val="24"/>
                <w:szCs w:val="24"/>
              </w:rPr>
              <w:t>Кинематический анализ зубчатых механизмов</w:t>
            </w:r>
          </w:p>
          <w:p w:rsidR="005C373F" w:rsidRPr="00AF364E" w:rsidRDefault="005C373F" w:rsidP="005C373F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84B6E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2: О</w:t>
            </w:r>
            <w:r w:rsidRPr="00B84B6E">
              <w:rPr>
                <w:sz w:val="24"/>
                <w:szCs w:val="24"/>
              </w:rPr>
              <w:t xml:space="preserve">пределение </w:t>
            </w:r>
            <w:r>
              <w:rPr>
                <w:sz w:val="24"/>
                <w:szCs w:val="24"/>
              </w:rPr>
              <w:t>геометрических характеристик и модуля зубчатых колес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B84B6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B84B6E">
              <w:rPr>
                <w:sz w:val="24"/>
                <w:szCs w:val="24"/>
              </w:rPr>
              <w:t xml:space="preserve"> </w:t>
            </w:r>
            <w:r w:rsidR="00B84B6E" w:rsidRPr="00B84B6E">
              <w:rPr>
                <w:sz w:val="24"/>
                <w:szCs w:val="24"/>
              </w:rPr>
              <w:t xml:space="preserve">Нарезание зубьев </w:t>
            </w:r>
            <w:proofErr w:type="spellStart"/>
            <w:r w:rsidR="00B84B6E" w:rsidRPr="00B84B6E">
              <w:rPr>
                <w:sz w:val="24"/>
                <w:szCs w:val="24"/>
              </w:rPr>
              <w:t>эвольвентных</w:t>
            </w:r>
            <w:proofErr w:type="spellEnd"/>
            <w:r w:rsidR="00B84B6E" w:rsidRPr="00B84B6E">
              <w:rPr>
                <w:sz w:val="24"/>
                <w:szCs w:val="24"/>
              </w:rPr>
              <w:t xml:space="preserve"> колес методом </w:t>
            </w:r>
            <w:proofErr w:type="spellStart"/>
            <w:r w:rsidR="00B84B6E" w:rsidRPr="00B84B6E">
              <w:rPr>
                <w:sz w:val="24"/>
                <w:szCs w:val="24"/>
              </w:rPr>
              <w:t>огибания</w:t>
            </w:r>
            <w:proofErr w:type="spellEnd"/>
            <w:r w:rsidR="00B84B6E" w:rsidRPr="00B84B6E">
              <w:rPr>
                <w:sz w:val="24"/>
                <w:szCs w:val="24"/>
              </w:rPr>
              <w:t xml:space="preserve"> и определение их основных параметров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5C373F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5C373F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B84B6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: </w:t>
            </w:r>
            <w:r w:rsidR="00B84B6E" w:rsidRPr="00B84B6E">
              <w:rPr>
                <w:sz w:val="24"/>
                <w:szCs w:val="24"/>
              </w:rPr>
              <w:t>Ст</w:t>
            </w:r>
            <w:r w:rsidR="00B84B6E">
              <w:rPr>
                <w:sz w:val="24"/>
                <w:szCs w:val="24"/>
              </w:rPr>
              <w:t>руктурный анализ</w:t>
            </w:r>
            <w:r w:rsidR="00B84B6E" w:rsidRPr="00B84B6E">
              <w:rPr>
                <w:sz w:val="24"/>
                <w:szCs w:val="24"/>
              </w:rPr>
              <w:t xml:space="preserve"> плоских кулачковых механизмов</w:t>
            </w:r>
            <w:r w:rsidR="00E859BE">
              <w:rPr>
                <w:sz w:val="24"/>
                <w:szCs w:val="24"/>
              </w:rPr>
              <w:t>, составление схемы заменяющего плоского рычажного механизма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373F" w:rsidRPr="00AF364E" w:rsidRDefault="005C373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373F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B84B6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84B6E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5:</w:t>
            </w:r>
            <w:r w:rsidR="00E859BE">
              <w:rPr>
                <w:sz w:val="24"/>
                <w:szCs w:val="24"/>
              </w:rPr>
              <w:t xml:space="preserve"> </w:t>
            </w:r>
            <w:r w:rsidR="00E859BE" w:rsidRPr="00E859BE">
              <w:rPr>
                <w:sz w:val="24"/>
                <w:szCs w:val="24"/>
              </w:rPr>
              <w:t>Синтез плоских кулачковых механизмов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B84B6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B84B6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84B6E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6:</w:t>
            </w:r>
            <w:r w:rsidR="00E859BE">
              <w:rPr>
                <w:sz w:val="24"/>
                <w:szCs w:val="24"/>
              </w:rPr>
              <w:t xml:space="preserve"> </w:t>
            </w:r>
            <w:r w:rsidR="00E859BE" w:rsidRPr="00E859BE">
              <w:rPr>
                <w:sz w:val="24"/>
                <w:szCs w:val="24"/>
              </w:rPr>
              <w:t>Динамическая балансировка вращающихся звеньев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B84B6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B84B6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84B6E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7:</w:t>
            </w:r>
            <w:r w:rsidR="00E859BE" w:rsidRPr="00E859BE">
              <w:rPr>
                <w:sz w:val="24"/>
                <w:szCs w:val="24"/>
              </w:rPr>
              <w:t xml:space="preserve"> Определение коэффициента полезного действия червячного редуктора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B84B6E" w:rsidRPr="00AF364E" w:rsidRDefault="00B84B6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B84B6E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E859BE" w:rsidRPr="00AF364E" w:rsidTr="00561FCC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859BE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859BE" w:rsidRPr="00AF364E" w:rsidRDefault="00E859BE" w:rsidP="00B84B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8: </w:t>
            </w:r>
            <w:r w:rsidRPr="00E859BE">
              <w:rPr>
                <w:sz w:val="24"/>
                <w:szCs w:val="24"/>
              </w:rPr>
              <w:t>Защита отчетов лабораторных работ. Рубежный контроль - 2 (Тестирование)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859BE" w:rsidRPr="00AF364E" w:rsidRDefault="00E859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859BE" w:rsidRPr="00AF364E" w:rsidRDefault="00B661B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35B8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</w:tr>
      <w:tr w:rsidR="00AE7D53" w:rsidRPr="00AF364E" w:rsidTr="00561FCC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61A7F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: </w:t>
            </w:r>
            <w:r w:rsidRPr="00361A7F">
              <w:rPr>
                <w:sz w:val="24"/>
                <w:szCs w:val="24"/>
              </w:rPr>
              <w:t>С помощью рычага Н. Жуковского определить величину уравновешивающей силы (или момента) и сравнить ее с результатом расчета методом плана сил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2: </w:t>
            </w:r>
            <w:r w:rsidRPr="00361A7F">
              <w:rPr>
                <w:sz w:val="24"/>
                <w:szCs w:val="24"/>
              </w:rPr>
              <w:t xml:space="preserve">Построение картины </w:t>
            </w:r>
            <w:proofErr w:type="spellStart"/>
            <w:r w:rsidRPr="00361A7F">
              <w:rPr>
                <w:sz w:val="24"/>
                <w:szCs w:val="24"/>
              </w:rPr>
              <w:t>эвольвентного</w:t>
            </w:r>
            <w:proofErr w:type="spellEnd"/>
            <w:r w:rsidRPr="00361A7F">
              <w:rPr>
                <w:sz w:val="24"/>
                <w:szCs w:val="24"/>
              </w:rPr>
              <w:t xml:space="preserve"> зацепления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3: </w:t>
            </w:r>
            <w:r w:rsidRPr="00361A7F">
              <w:rPr>
                <w:sz w:val="24"/>
                <w:szCs w:val="24"/>
              </w:rPr>
              <w:t>Определение коэффициента перекрытия по данным картины зацепления и аналитически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4: </w:t>
            </w:r>
            <w:r w:rsidRPr="00361A7F">
              <w:rPr>
                <w:sz w:val="24"/>
                <w:szCs w:val="24"/>
              </w:rPr>
              <w:t xml:space="preserve">Подбор числа зубьев колес планетарного механизма, выдерживая условия </w:t>
            </w:r>
            <w:proofErr w:type="spellStart"/>
            <w:r w:rsidRPr="00361A7F">
              <w:rPr>
                <w:sz w:val="24"/>
                <w:szCs w:val="24"/>
              </w:rPr>
              <w:t>соосности</w:t>
            </w:r>
            <w:proofErr w:type="spellEnd"/>
            <w:r w:rsidRPr="00361A7F">
              <w:rPr>
                <w:sz w:val="24"/>
                <w:szCs w:val="24"/>
              </w:rPr>
              <w:t>, соседства, сборки и заданной величины передаточного отношения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5: </w:t>
            </w:r>
            <w:r w:rsidRPr="00361A7F">
              <w:rPr>
                <w:sz w:val="24"/>
                <w:szCs w:val="24"/>
              </w:rPr>
              <w:t>Определение передаточного отношения зубчатого редуктора аналитическим методом (по формуле Виллиса)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6: </w:t>
            </w:r>
            <w:r w:rsidRPr="00361A7F">
              <w:rPr>
                <w:sz w:val="24"/>
                <w:szCs w:val="24"/>
              </w:rPr>
              <w:t>Определение передаточного отношения зубчатого редуктора графическим методом (методом профессора Смирнова Л.)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7: </w:t>
            </w:r>
            <w:r w:rsidRPr="00361A7F">
              <w:rPr>
                <w:sz w:val="24"/>
                <w:szCs w:val="24"/>
              </w:rPr>
              <w:t>Профилирование кулачка методом графического интегрирования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61A7F" w:rsidRPr="00AF364E" w:rsidTr="00DF0413">
        <w:trPr>
          <w:trHeight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61A7F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61A7F" w:rsidRPr="00AF364E" w:rsidRDefault="00361A7F" w:rsidP="00361A7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8: </w:t>
            </w:r>
            <w:r w:rsidRPr="00361A7F">
              <w:rPr>
                <w:sz w:val="24"/>
                <w:szCs w:val="24"/>
              </w:rPr>
              <w:t>Профилирование кулачка методом обращения толкателя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1A7F" w:rsidRPr="00AF364E" w:rsidRDefault="00361A7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Pr="00AF364E" w:rsidRDefault="005C4445" w:rsidP="005C444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>: Зубчатые механизмы, виды, группы зубчатых механизмов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Pr="00AF364E" w:rsidRDefault="005C4445" w:rsidP="005C444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2: Определение передаточного отношения механизма методом остановки водила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Pr="00AF364E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3: </w:t>
            </w:r>
            <w:r w:rsidR="007D7A2F">
              <w:rPr>
                <w:sz w:val="24"/>
                <w:szCs w:val="24"/>
              </w:rPr>
              <w:t>Построение диаграммы Смирнова, определение скоростей точек звеньев зубчатой передачи.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Pr="00AF364E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4: </w:t>
            </w:r>
            <w:proofErr w:type="spellStart"/>
            <w:r>
              <w:rPr>
                <w:sz w:val="24"/>
                <w:szCs w:val="24"/>
              </w:rPr>
              <w:t>Эвольвентное</w:t>
            </w:r>
            <w:proofErr w:type="spellEnd"/>
            <w:r>
              <w:rPr>
                <w:sz w:val="24"/>
                <w:szCs w:val="24"/>
              </w:rPr>
              <w:t xml:space="preserve"> зацепление, профилирование зубчатого зацепления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D7A2F" w:rsidRPr="00AF364E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5:</w:t>
            </w:r>
            <w:r w:rsidR="007D7A2F">
              <w:rPr>
                <w:sz w:val="24"/>
                <w:szCs w:val="24"/>
              </w:rPr>
              <w:t xml:space="preserve"> Основная теорема зацепления</w:t>
            </w:r>
            <w:proofErr w:type="gramStart"/>
            <w:r w:rsidR="007D7A2F">
              <w:rPr>
                <w:sz w:val="24"/>
                <w:szCs w:val="24"/>
              </w:rPr>
              <w:t xml:space="preserve"> ,</w:t>
            </w:r>
            <w:proofErr w:type="gramEnd"/>
            <w:r w:rsidR="007D7A2F">
              <w:rPr>
                <w:sz w:val="24"/>
                <w:szCs w:val="24"/>
              </w:rPr>
              <w:t xml:space="preserve"> доказательство теоремы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Pr="00AF364E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6:</w:t>
            </w:r>
            <w:r w:rsidR="007D7A2F">
              <w:rPr>
                <w:sz w:val="24"/>
                <w:szCs w:val="24"/>
              </w:rPr>
              <w:t xml:space="preserve"> Кулачковые механизмы. Способы закрепления высшей кинематической пары в кулачковом механизме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DF0413">
        <w:trPr>
          <w:trHeight w:val="5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C4445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7:</w:t>
            </w:r>
            <w:r w:rsidR="007D7A2F">
              <w:rPr>
                <w:sz w:val="24"/>
                <w:szCs w:val="24"/>
              </w:rPr>
              <w:t xml:space="preserve"> Синтез зубчатой передачи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C4445" w:rsidRPr="00AF364E" w:rsidTr="005C4445">
        <w:trPr>
          <w:trHeight w:val="7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C4445" w:rsidRPr="00AF364E" w:rsidRDefault="008D1E56" w:rsidP="00561FC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7D7A2F" w:rsidRDefault="005C4445" w:rsidP="007D7A2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8:</w:t>
            </w:r>
            <w:r w:rsidR="007D7A2F">
              <w:rPr>
                <w:sz w:val="24"/>
                <w:szCs w:val="24"/>
              </w:rPr>
              <w:t xml:space="preserve"> Методы профилирования  кулачка в плоском кулачковом механизме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445" w:rsidRPr="00AF364E" w:rsidRDefault="005C4445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61FC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35B8F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</w:t>
            </w:r>
          </w:p>
        </w:tc>
      </w:tr>
      <w:tr w:rsidR="00AE7D53" w:rsidRPr="00AF364E" w:rsidTr="00561FC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561FC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56481E" w:rsidP="00561FC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981612" w:rsidRPr="00AF364E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924E4F" w:rsidRDefault="00AE7D53" w:rsidP="00AE7D53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924E4F">
        <w:rPr>
          <w:i/>
        </w:rPr>
        <w:t>*- Если строки или графы таблицы выходят за формат страницы, её делят на части.  При делении таблицы на части допускается её заголовок и боковик заменять соответственно номером граф и номером строк. При этом нумеруют арабскими цифрами графы и (или) строки первой части таблицы.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561FC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61FC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61FC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61FC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61FC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61FC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E7D53" w:rsidRPr="00AF364E" w:rsidTr="00561FC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8D1E56" w:rsidRDefault="008D1E56" w:rsidP="008D1E56">
            <w:pPr>
              <w:ind w:left="360"/>
              <w:rPr>
                <w:color w:val="000000"/>
                <w:sz w:val="24"/>
                <w:szCs w:val="24"/>
                <w:lang w:val="kk-KZ"/>
              </w:rPr>
            </w:pPr>
            <w:r w:rsidRPr="008D1E56">
              <w:rPr>
                <w:color w:val="000000"/>
                <w:sz w:val="24"/>
                <w:szCs w:val="24"/>
                <w:lang w:val="kk-KZ"/>
              </w:rPr>
              <w:t xml:space="preserve">Проработка </w:t>
            </w:r>
            <w:r w:rsidR="00081AAD">
              <w:rPr>
                <w:color w:val="000000"/>
                <w:sz w:val="24"/>
                <w:szCs w:val="24"/>
                <w:lang w:val="kk-KZ"/>
              </w:rPr>
              <w:t xml:space="preserve">теоретического материала  </w:t>
            </w:r>
            <w:r w:rsidRPr="008D1E5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Составление конспекта по заданным темам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еженедельно</w:t>
            </w:r>
          </w:p>
        </w:tc>
      </w:tr>
      <w:tr w:rsidR="00081AAD" w:rsidRPr="00AF364E" w:rsidTr="00561FC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Pr="008D1E56" w:rsidRDefault="00081AAD" w:rsidP="008D1E56">
            <w:pPr>
              <w:ind w:left="36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Подготовка к лабораторным</w:t>
            </w:r>
            <w:r w:rsidR="00B661BE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работам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Оформление отчета по выполненным лабораторным работам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конспект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Pr="00AF364E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еженедельно</w:t>
            </w:r>
          </w:p>
        </w:tc>
      </w:tr>
      <w:tr w:rsidR="00081AAD" w:rsidRPr="00AF364E" w:rsidTr="00561FC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Default="0057480F" w:rsidP="008D1E56">
            <w:pPr>
              <w:ind w:left="36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Курсовой проект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80F" w:rsidRPr="0057480F" w:rsidRDefault="0057480F" w:rsidP="0057480F">
            <w:pPr>
              <w:pStyle w:val="af3"/>
              <w:spacing w:after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57480F">
              <w:rPr>
                <w:sz w:val="24"/>
                <w:szCs w:val="24"/>
              </w:rPr>
              <w:t>ривить навыки использования общих методов проектирования и исследования механизмов для анализа или создания конкретных технологических машин и оборудования.</w:t>
            </w:r>
          </w:p>
          <w:p w:rsidR="00081AAD" w:rsidRPr="0057480F" w:rsidRDefault="00081AAD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Default="001D462C" w:rsidP="001D462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D462C">
              <w:rPr>
                <w:color w:val="000000"/>
                <w:sz w:val="24"/>
                <w:szCs w:val="24"/>
                <w:lang w:val="kk-KZ"/>
              </w:rPr>
              <w:t xml:space="preserve"> Кинематический анализ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B618AA">
              <w:rPr>
                <w:color w:val="000000"/>
                <w:sz w:val="24"/>
                <w:szCs w:val="24"/>
                <w:lang w:val="kk-KZ"/>
              </w:rPr>
              <w:t xml:space="preserve">плоского рычажного механизма  </w:t>
            </w:r>
          </w:p>
          <w:p w:rsidR="001D462C" w:rsidRDefault="001D462C" w:rsidP="001D462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Силовой анализ</w:t>
            </w:r>
          </w:p>
          <w:p w:rsidR="001D462C" w:rsidRDefault="00B618AA" w:rsidP="001D462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Построение картины э</w:t>
            </w:r>
            <w:r w:rsidR="001D462C">
              <w:rPr>
                <w:color w:val="000000"/>
                <w:sz w:val="24"/>
                <w:szCs w:val="24"/>
                <w:lang w:val="kk-KZ"/>
              </w:rPr>
              <w:t>вольвентно</w:t>
            </w:r>
            <w:r>
              <w:rPr>
                <w:color w:val="000000"/>
                <w:sz w:val="24"/>
                <w:szCs w:val="24"/>
                <w:lang w:val="kk-KZ"/>
              </w:rPr>
              <w:t>го зацепления</w:t>
            </w:r>
            <w:r w:rsidR="001D462C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  <w:p w:rsidR="00B618AA" w:rsidRPr="001D462C" w:rsidRDefault="00B618AA" w:rsidP="001D462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Проектирование и кинематический анализ планетарного редуктора</w:t>
            </w:r>
          </w:p>
          <w:p w:rsidR="001D462C" w:rsidRPr="00AF364E" w:rsidRDefault="001D462C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2C" w:rsidRDefault="001D462C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081AAD" w:rsidRDefault="001D462C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Лист1</w:t>
            </w:r>
            <w:r w:rsidR="00612518">
              <w:rPr>
                <w:color w:val="000000"/>
                <w:sz w:val="24"/>
                <w:szCs w:val="24"/>
                <w:lang w:val="kk-KZ"/>
              </w:rPr>
              <w:t>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  <w:p w:rsidR="001D462C" w:rsidRDefault="001D462C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Лист1</w:t>
            </w:r>
            <w:r w:rsidR="00612518">
              <w:rPr>
                <w:color w:val="000000"/>
                <w:sz w:val="24"/>
                <w:szCs w:val="24"/>
                <w:lang w:val="kk-KZ"/>
              </w:rPr>
              <w:t>б</w:t>
            </w:r>
          </w:p>
          <w:p w:rsidR="001D462C" w:rsidRDefault="001D462C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Лист2</w:t>
            </w:r>
            <w:r w:rsidR="00612518">
              <w:rPr>
                <w:color w:val="000000"/>
                <w:sz w:val="24"/>
                <w:szCs w:val="24"/>
                <w:lang w:val="kk-KZ"/>
              </w:rPr>
              <w:t>а</w:t>
            </w: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Лист2</w:t>
            </w:r>
            <w:r w:rsidR="00612518">
              <w:rPr>
                <w:color w:val="000000"/>
                <w:sz w:val="24"/>
                <w:szCs w:val="24"/>
                <w:lang w:val="kk-KZ"/>
              </w:rPr>
              <w:t>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AAD" w:rsidRDefault="00081AAD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618AA" w:rsidRDefault="00B618AA" w:rsidP="00561FCC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AE7D53" w:rsidRPr="00934F07" w:rsidRDefault="00AE7D53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924E4F">
        <w:rPr>
          <w:i/>
        </w:rPr>
        <w:t>**</w:t>
      </w:r>
      <w:r w:rsidRPr="008C2B21">
        <w:rPr>
          <w:i/>
          <w:sz w:val="24"/>
          <w:szCs w:val="24"/>
        </w:rPr>
        <w:t>Если программа дисциплины содержит курсовое проектирование, то указываются содержание и требования по выполнению курсового проекта (работы).</w:t>
      </w:r>
    </w:p>
    <w:p w:rsidR="00AE7D53" w:rsidRPr="0057480F" w:rsidRDefault="00AE7D53" w:rsidP="00AE7D53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561FCC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561FC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561FCC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561FCC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AE7D53" w:rsidRPr="00AF364E" w:rsidTr="00561FCC">
        <w:trPr>
          <w:trHeight w:val="423"/>
        </w:trPr>
        <w:tc>
          <w:tcPr>
            <w:tcW w:w="2808" w:type="dxa"/>
          </w:tcPr>
          <w:p w:rsidR="00AE7D53" w:rsidRPr="00AF364E" w:rsidRDefault="00612518" w:rsidP="0061251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Конспекты по теории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456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48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AE7D53" w:rsidRPr="00AF364E" w:rsidTr="00561FCC">
        <w:trPr>
          <w:trHeight w:val="459"/>
        </w:trPr>
        <w:tc>
          <w:tcPr>
            <w:tcW w:w="2808" w:type="dxa"/>
          </w:tcPr>
          <w:p w:rsidR="00AE7D53" w:rsidRPr="00AF364E" w:rsidRDefault="00612518" w:rsidP="00561FC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Конспекты по лабораторным работам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456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48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AE7D53" w:rsidRPr="00AF364E" w:rsidTr="00561FCC">
        <w:trPr>
          <w:trHeight w:val="357"/>
        </w:trPr>
        <w:tc>
          <w:tcPr>
            <w:tcW w:w="2808" w:type="dxa"/>
          </w:tcPr>
          <w:p w:rsidR="00AE7D53" w:rsidRPr="00AF364E" w:rsidRDefault="00612518" w:rsidP="00561FC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КП Лист1а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561FCC">
        <w:trPr>
          <w:trHeight w:val="340"/>
        </w:trPr>
        <w:tc>
          <w:tcPr>
            <w:tcW w:w="2808" w:type="dxa"/>
          </w:tcPr>
          <w:p w:rsidR="00AE7D53" w:rsidRPr="00AF364E" w:rsidRDefault="00612518" w:rsidP="00561FC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КП Лист 1б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561FCC">
        <w:trPr>
          <w:trHeight w:val="363"/>
        </w:trPr>
        <w:tc>
          <w:tcPr>
            <w:tcW w:w="2808" w:type="dxa"/>
          </w:tcPr>
          <w:p w:rsidR="00AE7D53" w:rsidRPr="00AF364E" w:rsidRDefault="00612518" w:rsidP="0061251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КП Лист 2а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E7D53" w:rsidRPr="00AF364E" w:rsidTr="00561FCC">
        <w:trPr>
          <w:trHeight w:val="345"/>
        </w:trPr>
        <w:tc>
          <w:tcPr>
            <w:tcW w:w="2808" w:type="dxa"/>
          </w:tcPr>
          <w:p w:rsidR="00AE7D53" w:rsidRPr="00AF364E" w:rsidRDefault="00612518" w:rsidP="0061251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КП Лист 2б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612518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646F9C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AE7D53" w:rsidRPr="00AF364E" w:rsidTr="00561FCC">
        <w:trPr>
          <w:trHeight w:val="342"/>
        </w:trPr>
        <w:tc>
          <w:tcPr>
            <w:tcW w:w="2808" w:type="dxa"/>
          </w:tcPr>
          <w:p w:rsidR="00AE7D53" w:rsidRPr="00AF364E" w:rsidRDefault="00B661BE" w:rsidP="00B661B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Пояснительная записка к курсовому проекту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B661BE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540" w:type="dxa"/>
            <w:vAlign w:val="center"/>
          </w:tcPr>
          <w:p w:rsidR="00AE7D53" w:rsidRPr="00AF364E" w:rsidRDefault="00B661BE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AE7D53" w:rsidRPr="00AF364E" w:rsidTr="00561FCC">
        <w:trPr>
          <w:trHeight w:val="319"/>
        </w:trPr>
        <w:tc>
          <w:tcPr>
            <w:tcW w:w="2808" w:type="dxa"/>
          </w:tcPr>
          <w:p w:rsidR="00AE7D53" w:rsidRPr="00AF364E" w:rsidRDefault="00B661BE" w:rsidP="00B661B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курсового проекта</w:t>
            </w: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AE7D53" w:rsidP="00561FC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AE7D53" w:rsidRPr="00AF364E" w:rsidRDefault="00B661BE" w:rsidP="00561FC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 w:rsidR="00AE7D53" w:rsidRPr="00AF364E" w:rsidTr="00561FCC">
        <w:trPr>
          <w:trHeight w:val="390"/>
        </w:trPr>
        <w:tc>
          <w:tcPr>
            <w:tcW w:w="2808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AE7D53" w:rsidRPr="00AF364E" w:rsidRDefault="00AE7D53" w:rsidP="00561FCC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Основная литература (не старше 10 лет)</w:t>
      </w:r>
    </w:p>
    <w:p w:rsidR="00917088" w:rsidRDefault="00917088" w:rsidP="00AE7D53">
      <w:pPr>
        <w:pStyle w:val="af3"/>
        <w:spacing w:after="0"/>
        <w:ind w:firstLine="567"/>
        <w:jc w:val="both"/>
        <w:rPr>
          <w:sz w:val="24"/>
          <w:szCs w:val="24"/>
        </w:rPr>
      </w:pPr>
    </w:p>
    <w:p w:rsidR="00917088" w:rsidRPr="00917088" w:rsidRDefault="00917088" w:rsidP="00917088">
      <w:pPr>
        <w:ind w:left="18"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>1. Артоболевский И.А.. Теория механизмов и машин. – М,:</w:t>
      </w:r>
      <w:r>
        <w:rPr>
          <w:sz w:val="24"/>
          <w:szCs w:val="24"/>
        </w:rPr>
        <w:t>2008</w:t>
      </w:r>
      <w:r w:rsidRPr="00917088">
        <w:rPr>
          <w:sz w:val="24"/>
          <w:szCs w:val="24"/>
        </w:rPr>
        <w:t>, 640 с.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2. Левитский Н.И., Левитская О.Н. Теория механизмов и машин. – </w:t>
      </w:r>
      <w:proofErr w:type="spellStart"/>
      <w:r w:rsidRPr="00917088">
        <w:rPr>
          <w:sz w:val="24"/>
          <w:szCs w:val="24"/>
        </w:rPr>
        <w:t>М.:Наука</w:t>
      </w:r>
      <w:proofErr w:type="spellEnd"/>
      <w:r w:rsidRPr="00917088">
        <w:rPr>
          <w:sz w:val="24"/>
          <w:szCs w:val="24"/>
        </w:rPr>
        <w:t xml:space="preserve">, </w:t>
      </w:r>
      <w:r>
        <w:rPr>
          <w:sz w:val="24"/>
          <w:szCs w:val="24"/>
        </w:rPr>
        <w:t>200</w:t>
      </w:r>
      <w:r w:rsidRPr="00917088">
        <w:rPr>
          <w:sz w:val="24"/>
          <w:szCs w:val="24"/>
        </w:rPr>
        <w:t xml:space="preserve">9, 590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3. Фролов К.В., Попов С.А., </w:t>
      </w:r>
      <w:proofErr w:type="spellStart"/>
      <w:r w:rsidRPr="00917088">
        <w:rPr>
          <w:sz w:val="24"/>
          <w:szCs w:val="24"/>
        </w:rPr>
        <w:t>Мусатов</w:t>
      </w:r>
      <w:proofErr w:type="spellEnd"/>
      <w:r w:rsidRPr="00917088">
        <w:rPr>
          <w:sz w:val="24"/>
          <w:szCs w:val="24"/>
        </w:rPr>
        <w:t xml:space="preserve"> А.К. и другие. Теория механизмов и машин. Учебник/ Под ред. К.В.Фролова. 4-е издание – М,</w:t>
      </w:r>
      <w:r>
        <w:rPr>
          <w:sz w:val="24"/>
          <w:szCs w:val="24"/>
        </w:rPr>
        <w:t>: Высшая школа, 201</w:t>
      </w:r>
      <w:r w:rsidRPr="00917088">
        <w:rPr>
          <w:sz w:val="24"/>
          <w:szCs w:val="24"/>
        </w:rPr>
        <w:t xml:space="preserve">3, 496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>4. Юдин В.А. и др. Сборник задач по теории механизмов и машин. – М.: Высшая школа, 2</w:t>
      </w:r>
      <w:r>
        <w:rPr>
          <w:sz w:val="24"/>
          <w:szCs w:val="24"/>
        </w:rPr>
        <w:t>007</w:t>
      </w:r>
      <w:r w:rsidRPr="00917088">
        <w:rPr>
          <w:sz w:val="24"/>
          <w:szCs w:val="24"/>
        </w:rPr>
        <w:t xml:space="preserve">, 215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 xml:space="preserve">. 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>5. Попов С.А., Тимофеев Н.А. Курсовое проектирование по теории механизмов и механике машин: учебное пособие для ВУЗов/ под ред. К.В.Фролова – М.: Высшая школа, 20</w:t>
      </w:r>
      <w:r>
        <w:rPr>
          <w:sz w:val="24"/>
          <w:szCs w:val="24"/>
        </w:rPr>
        <w:t>1</w:t>
      </w:r>
      <w:r w:rsidRPr="00917088">
        <w:rPr>
          <w:sz w:val="24"/>
          <w:szCs w:val="24"/>
        </w:rPr>
        <w:t xml:space="preserve">2, 351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6. </w:t>
      </w:r>
      <w:proofErr w:type="spellStart"/>
      <w:r w:rsidRPr="00917088">
        <w:rPr>
          <w:sz w:val="24"/>
          <w:szCs w:val="24"/>
        </w:rPr>
        <w:t>Бурковский</w:t>
      </w:r>
      <w:proofErr w:type="spellEnd"/>
      <w:r w:rsidRPr="00917088">
        <w:rPr>
          <w:sz w:val="24"/>
          <w:szCs w:val="24"/>
        </w:rPr>
        <w:t xml:space="preserve"> А.К. Теория механизмов и машин. Лабораторный практикум для студентов механических специальностей. ВКГТУ. – Усть-Каменогорск, 2004, 54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pStyle w:val="af3"/>
        <w:spacing w:after="0"/>
        <w:ind w:left="18" w:right="-9"/>
        <w:rPr>
          <w:sz w:val="24"/>
          <w:szCs w:val="24"/>
        </w:rPr>
      </w:pPr>
      <w:r w:rsidRPr="00917088">
        <w:rPr>
          <w:sz w:val="24"/>
          <w:szCs w:val="24"/>
        </w:rPr>
        <w:t xml:space="preserve">7. </w:t>
      </w:r>
      <w:proofErr w:type="spellStart"/>
      <w:r w:rsidRPr="00917088">
        <w:rPr>
          <w:sz w:val="24"/>
          <w:szCs w:val="24"/>
        </w:rPr>
        <w:t>Бурковский</w:t>
      </w:r>
      <w:proofErr w:type="spellEnd"/>
      <w:r w:rsidRPr="00917088">
        <w:rPr>
          <w:sz w:val="24"/>
          <w:szCs w:val="24"/>
        </w:rPr>
        <w:t xml:space="preserve"> А.К., </w:t>
      </w:r>
      <w:proofErr w:type="spellStart"/>
      <w:r w:rsidRPr="00917088">
        <w:rPr>
          <w:sz w:val="24"/>
          <w:szCs w:val="24"/>
        </w:rPr>
        <w:t>Елемес</w:t>
      </w:r>
      <w:proofErr w:type="spellEnd"/>
      <w:r w:rsidRPr="00917088">
        <w:rPr>
          <w:sz w:val="24"/>
          <w:szCs w:val="24"/>
        </w:rPr>
        <w:t xml:space="preserve"> Д. Е. Теория механизмов и машин: Методические указания и задания на курсовой проект для студентов механических специальностей очной формы обучения / ВКГТУ. – Усть-Каменогорск, 2007, 98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8. </w:t>
      </w:r>
      <w:proofErr w:type="spellStart"/>
      <w:r w:rsidRPr="00917088">
        <w:rPr>
          <w:sz w:val="24"/>
          <w:szCs w:val="24"/>
        </w:rPr>
        <w:t>Бурковский</w:t>
      </w:r>
      <w:proofErr w:type="spellEnd"/>
      <w:r w:rsidRPr="00917088">
        <w:rPr>
          <w:sz w:val="24"/>
          <w:szCs w:val="24"/>
        </w:rPr>
        <w:t xml:space="preserve"> А.К.</w:t>
      </w:r>
      <w:r w:rsidRPr="00917088">
        <w:rPr>
          <w:b/>
          <w:sz w:val="24"/>
          <w:szCs w:val="24"/>
        </w:rPr>
        <w:t xml:space="preserve"> </w:t>
      </w:r>
      <w:r w:rsidRPr="00917088">
        <w:rPr>
          <w:sz w:val="24"/>
          <w:szCs w:val="24"/>
        </w:rPr>
        <w:t>Теория механизмов и машин: Практикум для студентов механических специальностей/ ВКГТ</w:t>
      </w:r>
      <w:proofErr w:type="gramStart"/>
      <w:r w:rsidRPr="00917088">
        <w:rPr>
          <w:sz w:val="24"/>
          <w:szCs w:val="24"/>
        </w:rPr>
        <w:t>У-</w:t>
      </w:r>
      <w:proofErr w:type="gramEnd"/>
      <w:r w:rsidRPr="00917088">
        <w:rPr>
          <w:sz w:val="24"/>
          <w:szCs w:val="24"/>
        </w:rPr>
        <w:t xml:space="preserve"> Усть-Каменогорск, 2007, 49 с.</w:t>
      </w:r>
    </w:p>
    <w:p w:rsidR="00917088" w:rsidRPr="00917088" w:rsidRDefault="00917088" w:rsidP="00917088">
      <w:pPr>
        <w:pStyle w:val="af3"/>
        <w:spacing w:before="120"/>
        <w:jc w:val="center"/>
        <w:rPr>
          <w:b/>
          <w:sz w:val="24"/>
          <w:szCs w:val="24"/>
        </w:rPr>
      </w:pPr>
      <w:r w:rsidRPr="00917088">
        <w:rPr>
          <w:b/>
          <w:sz w:val="24"/>
          <w:szCs w:val="24"/>
        </w:rPr>
        <w:t>Дополнительная литература: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1. </w:t>
      </w:r>
      <w:proofErr w:type="spellStart"/>
      <w:r w:rsidRPr="00917088">
        <w:rPr>
          <w:sz w:val="24"/>
          <w:szCs w:val="24"/>
        </w:rPr>
        <w:t>Ашавский</w:t>
      </w:r>
      <w:proofErr w:type="spellEnd"/>
      <w:r w:rsidRPr="00917088">
        <w:rPr>
          <w:sz w:val="24"/>
          <w:szCs w:val="24"/>
        </w:rPr>
        <w:t xml:space="preserve"> А.М. и др. Лабораторный практикум и курсовое проектирование по теории механизмов и машин с использованием ЭВМ. – М.:</w:t>
      </w:r>
      <w:r>
        <w:rPr>
          <w:sz w:val="24"/>
          <w:szCs w:val="24"/>
        </w:rPr>
        <w:t>201</w:t>
      </w:r>
      <w:r w:rsidRPr="00917088">
        <w:rPr>
          <w:sz w:val="24"/>
          <w:szCs w:val="24"/>
        </w:rPr>
        <w:t>3, 160  с.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>2. Гуров Э.А. и др. Типовой лабораторный практикум по теории механизмов и машин. – М.:</w:t>
      </w:r>
      <w:r>
        <w:rPr>
          <w:sz w:val="24"/>
          <w:szCs w:val="24"/>
        </w:rPr>
        <w:t>20</w:t>
      </w:r>
      <w:r w:rsidRPr="00917088">
        <w:rPr>
          <w:sz w:val="24"/>
          <w:szCs w:val="24"/>
        </w:rPr>
        <w:t>10, 160 с.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3. </w:t>
      </w:r>
      <w:proofErr w:type="spellStart"/>
      <w:r w:rsidRPr="00917088">
        <w:rPr>
          <w:sz w:val="24"/>
          <w:szCs w:val="24"/>
        </w:rPr>
        <w:t>Казыханов</w:t>
      </w:r>
      <w:proofErr w:type="spellEnd"/>
      <w:r w:rsidRPr="00917088">
        <w:rPr>
          <w:sz w:val="24"/>
          <w:szCs w:val="24"/>
        </w:rPr>
        <w:t xml:space="preserve"> Х.Р. и др. </w:t>
      </w:r>
      <w:bookmarkStart w:id="1" w:name="OLE_LINK1"/>
      <w:r w:rsidRPr="00917088">
        <w:rPr>
          <w:sz w:val="24"/>
          <w:szCs w:val="24"/>
        </w:rPr>
        <w:t xml:space="preserve">Теория механизмов и машин </w:t>
      </w:r>
      <w:bookmarkEnd w:id="1"/>
      <w:r w:rsidRPr="00917088">
        <w:rPr>
          <w:sz w:val="24"/>
          <w:szCs w:val="24"/>
        </w:rPr>
        <w:t xml:space="preserve">с применением ЭВМ. </w:t>
      </w:r>
      <w:proofErr w:type="spellStart"/>
      <w:r w:rsidRPr="00917088">
        <w:rPr>
          <w:sz w:val="24"/>
          <w:szCs w:val="24"/>
        </w:rPr>
        <w:t>КазНТУ</w:t>
      </w:r>
      <w:proofErr w:type="spellEnd"/>
      <w:r w:rsidRPr="00917088">
        <w:rPr>
          <w:sz w:val="24"/>
          <w:szCs w:val="24"/>
        </w:rPr>
        <w:t xml:space="preserve">, </w:t>
      </w:r>
      <w:r>
        <w:rPr>
          <w:sz w:val="24"/>
          <w:szCs w:val="24"/>
        </w:rPr>
        <w:t>200</w:t>
      </w:r>
      <w:r w:rsidRPr="00917088">
        <w:rPr>
          <w:sz w:val="24"/>
          <w:szCs w:val="24"/>
        </w:rPr>
        <w:t>8, 34 с.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lastRenderedPageBreak/>
        <w:t xml:space="preserve">4. Марченко С.И. и др. Теория механизмов и машин. Серия «Сдаем экзамен». – </w:t>
      </w:r>
      <w:proofErr w:type="spellStart"/>
      <w:r w:rsidRPr="00917088">
        <w:rPr>
          <w:sz w:val="24"/>
          <w:szCs w:val="24"/>
        </w:rPr>
        <w:t>Ростов-на</w:t>
      </w:r>
      <w:proofErr w:type="spellEnd"/>
      <w:r w:rsidRPr="00917088">
        <w:rPr>
          <w:sz w:val="24"/>
          <w:szCs w:val="24"/>
        </w:rPr>
        <w:t xml:space="preserve"> – Дону</w:t>
      </w:r>
      <w:proofErr w:type="gramStart"/>
      <w:r w:rsidRPr="00917088">
        <w:rPr>
          <w:sz w:val="24"/>
          <w:szCs w:val="24"/>
        </w:rPr>
        <w:t xml:space="preserve"> :</w:t>
      </w:r>
      <w:proofErr w:type="gramEnd"/>
      <w:r w:rsidRPr="00917088">
        <w:rPr>
          <w:sz w:val="24"/>
          <w:szCs w:val="24"/>
        </w:rPr>
        <w:t xml:space="preserve"> Феникс, 200</w:t>
      </w:r>
      <w:r>
        <w:rPr>
          <w:sz w:val="24"/>
          <w:szCs w:val="24"/>
        </w:rPr>
        <w:t>8</w:t>
      </w:r>
      <w:r w:rsidRPr="00917088">
        <w:rPr>
          <w:sz w:val="24"/>
          <w:szCs w:val="24"/>
        </w:rPr>
        <w:t xml:space="preserve">, 256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5. </w:t>
      </w:r>
      <w:proofErr w:type="spellStart"/>
      <w:r w:rsidRPr="00917088">
        <w:rPr>
          <w:sz w:val="24"/>
          <w:szCs w:val="24"/>
        </w:rPr>
        <w:t>Смелягин</w:t>
      </w:r>
      <w:proofErr w:type="spellEnd"/>
      <w:r w:rsidRPr="00917088">
        <w:rPr>
          <w:sz w:val="24"/>
          <w:szCs w:val="24"/>
        </w:rPr>
        <w:t xml:space="preserve"> А.И. Теория механизмов и машин. Курсовое проектирование: Учебное пособие. – М.: ИНФРА – М; Новосибирск: Изд-во НГТУ, 20</w:t>
      </w:r>
      <w:r>
        <w:rPr>
          <w:sz w:val="24"/>
          <w:szCs w:val="24"/>
        </w:rPr>
        <w:t>1</w:t>
      </w:r>
      <w:r w:rsidRPr="00917088">
        <w:rPr>
          <w:sz w:val="24"/>
          <w:szCs w:val="24"/>
        </w:rPr>
        <w:t xml:space="preserve">3, 263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rPr>
          <w:sz w:val="24"/>
          <w:szCs w:val="24"/>
        </w:rPr>
      </w:pPr>
      <w:r w:rsidRPr="00917088">
        <w:rPr>
          <w:bCs/>
          <w:sz w:val="24"/>
          <w:szCs w:val="24"/>
        </w:rPr>
        <w:t>6. Баранов Г. Г</w:t>
      </w:r>
      <w:r w:rsidRPr="00917088">
        <w:rPr>
          <w:b/>
          <w:bCs/>
          <w:sz w:val="24"/>
          <w:szCs w:val="24"/>
        </w:rPr>
        <w:t>.</w:t>
      </w:r>
      <w:r w:rsidRPr="00917088">
        <w:rPr>
          <w:sz w:val="24"/>
          <w:szCs w:val="24"/>
        </w:rPr>
        <w:t xml:space="preserve"> Курс теории механизмов и машин: для </w:t>
      </w:r>
      <w:proofErr w:type="spellStart"/>
      <w:r w:rsidRPr="00917088">
        <w:rPr>
          <w:sz w:val="24"/>
          <w:szCs w:val="24"/>
        </w:rPr>
        <w:t>машиностр</w:t>
      </w:r>
      <w:proofErr w:type="spellEnd"/>
      <w:r w:rsidRPr="00917088">
        <w:rPr>
          <w:sz w:val="24"/>
          <w:szCs w:val="24"/>
        </w:rPr>
        <w:t xml:space="preserve">. спец. вузов / Г. Г. Баранов. - М.: "Машиностроение", </w:t>
      </w:r>
      <w:r>
        <w:rPr>
          <w:sz w:val="24"/>
          <w:szCs w:val="24"/>
        </w:rPr>
        <w:t>200</w:t>
      </w:r>
      <w:r w:rsidRPr="00917088">
        <w:rPr>
          <w:sz w:val="24"/>
          <w:szCs w:val="24"/>
        </w:rPr>
        <w:t xml:space="preserve">5, 494 </w:t>
      </w:r>
      <w:proofErr w:type="gramStart"/>
      <w:r w:rsidRPr="00917088">
        <w:rPr>
          <w:sz w:val="24"/>
          <w:szCs w:val="24"/>
        </w:rPr>
        <w:t>с</w:t>
      </w:r>
      <w:proofErr w:type="gramEnd"/>
      <w:r w:rsidRPr="00917088">
        <w:rPr>
          <w:sz w:val="24"/>
          <w:szCs w:val="24"/>
        </w:rPr>
        <w:t>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  <w:r w:rsidRPr="00917088">
        <w:rPr>
          <w:sz w:val="24"/>
          <w:szCs w:val="24"/>
        </w:rPr>
        <w:t xml:space="preserve">7. </w:t>
      </w:r>
      <w:proofErr w:type="spellStart"/>
      <w:r w:rsidRPr="00917088">
        <w:rPr>
          <w:bCs/>
          <w:sz w:val="24"/>
          <w:szCs w:val="24"/>
        </w:rPr>
        <w:t>Джолдасбеков</w:t>
      </w:r>
      <w:proofErr w:type="spellEnd"/>
      <w:r w:rsidRPr="00917088">
        <w:rPr>
          <w:bCs/>
          <w:sz w:val="24"/>
          <w:szCs w:val="24"/>
        </w:rPr>
        <w:t xml:space="preserve"> У. А.</w:t>
      </w:r>
      <w:r w:rsidRPr="00917088">
        <w:rPr>
          <w:sz w:val="24"/>
          <w:szCs w:val="24"/>
        </w:rPr>
        <w:t xml:space="preserve"> Теория механизмов машин: учебник для студентов ун-тов и </w:t>
      </w:r>
      <w:proofErr w:type="spellStart"/>
      <w:r w:rsidRPr="00917088">
        <w:rPr>
          <w:sz w:val="24"/>
          <w:szCs w:val="24"/>
        </w:rPr>
        <w:t>техн</w:t>
      </w:r>
      <w:proofErr w:type="spellEnd"/>
      <w:r w:rsidRPr="00917088">
        <w:rPr>
          <w:sz w:val="24"/>
          <w:szCs w:val="24"/>
        </w:rPr>
        <w:t xml:space="preserve">. Вузов. - Алма-Ата: </w:t>
      </w:r>
      <w:proofErr w:type="spellStart"/>
      <w:r w:rsidRPr="00917088">
        <w:rPr>
          <w:sz w:val="24"/>
          <w:szCs w:val="24"/>
        </w:rPr>
        <w:t>Мектеп</w:t>
      </w:r>
      <w:proofErr w:type="spellEnd"/>
      <w:r w:rsidRPr="00917088">
        <w:rPr>
          <w:sz w:val="24"/>
          <w:szCs w:val="24"/>
        </w:rPr>
        <w:t xml:space="preserve">, </w:t>
      </w:r>
      <w:r>
        <w:rPr>
          <w:sz w:val="24"/>
          <w:szCs w:val="24"/>
        </w:rPr>
        <w:t>2014</w:t>
      </w:r>
      <w:r w:rsidRPr="00917088">
        <w:rPr>
          <w:sz w:val="24"/>
          <w:szCs w:val="24"/>
        </w:rPr>
        <w:t>, 259 с.</w:t>
      </w:r>
    </w:p>
    <w:p w:rsidR="00917088" w:rsidRPr="00917088" w:rsidRDefault="00917088" w:rsidP="00917088">
      <w:pPr>
        <w:rPr>
          <w:sz w:val="24"/>
          <w:szCs w:val="24"/>
        </w:rPr>
      </w:pPr>
      <w:r w:rsidRPr="00917088">
        <w:rPr>
          <w:bCs/>
          <w:sz w:val="24"/>
          <w:szCs w:val="24"/>
        </w:rPr>
        <w:t>8. Кореняко А.С.</w:t>
      </w:r>
      <w:r w:rsidRPr="00917088">
        <w:rPr>
          <w:sz w:val="24"/>
          <w:szCs w:val="24"/>
        </w:rPr>
        <w:t xml:space="preserve"> Теория механизмов и машин: учебник для втузов. - 3-е изд., </w:t>
      </w:r>
      <w:proofErr w:type="spellStart"/>
      <w:r>
        <w:rPr>
          <w:sz w:val="24"/>
          <w:szCs w:val="24"/>
        </w:rPr>
        <w:t>испр</w:t>
      </w:r>
      <w:proofErr w:type="spellEnd"/>
      <w:r>
        <w:rPr>
          <w:sz w:val="24"/>
          <w:szCs w:val="24"/>
        </w:rPr>
        <w:t xml:space="preserve">. и доп. - Киев: </w:t>
      </w:r>
      <w:proofErr w:type="spellStart"/>
      <w:r>
        <w:rPr>
          <w:sz w:val="24"/>
          <w:szCs w:val="24"/>
        </w:rPr>
        <w:t>Вища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шк</w:t>
      </w:r>
      <w:proofErr w:type="spellEnd"/>
      <w:r>
        <w:rPr>
          <w:sz w:val="24"/>
          <w:szCs w:val="24"/>
        </w:rPr>
        <w:t>., 200</w:t>
      </w:r>
      <w:r w:rsidRPr="00917088">
        <w:rPr>
          <w:sz w:val="24"/>
          <w:szCs w:val="24"/>
        </w:rPr>
        <w:t>6, 44 с.</w:t>
      </w:r>
    </w:p>
    <w:p w:rsidR="00917088" w:rsidRPr="00917088" w:rsidRDefault="00917088" w:rsidP="00917088">
      <w:pPr>
        <w:ind w:right="-9"/>
        <w:jc w:val="both"/>
        <w:rPr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DF0413" w:rsidRPr="00DF0413" w:rsidRDefault="00DF0413" w:rsidP="00DF0413">
      <w:pPr>
        <w:shd w:val="clear" w:color="auto" w:fill="FFFFFF"/>
        <w:spacing w:line="324" w:lineRule="exact"/>
        <w:ind w:left="403"/>
        <w:jc w:val="both"/>
        <w:rPr>
          <w:sz w:val="24"/>
          <w:szCs w:val="24"/>
        </w:rPr>
      </w:pPr>
      <w:r w:rsidRPr="00DF0413">
        <w:rPr>
          <w:color w:val="000000"/>
          <w:spacing w:val="-4"/>
          <w:w w:val="103"/>
          <w:sz w:val="24"/>
          <w:szCs w:val="24"/>
        </w:rPr>
        <w:t>-не опаздывать на занятия;</w:t>
      </w:r>
    </w:p>
    <w:p w:rsidR="00DF0413" w:rsidRPr="00DF0413" w:rsidRDefault="00DF0413" w:rsidP="00DF0413">
      <w:pPr>
        <w:shd w:val="clear" w:color="auto" w:fill="FFFFFF"/>
        <w:tabs>
          <w:tab w:val="left" w:pos="709"/>
        </w:tabs>
        <w:spacing w:line="324" w:lineRule="exact"/>
        <w:ind w:firstLine="403"/>
        <w:jc w:val="both"/>
        <w:rPr>
          <w:sz w:val="24"/>
          <w:szCs w:val="24"/>
        </w:rPr>
      </w:pPr>
      <w:r w:rsidRPr="00DF0413">
        <w:rPr>
          <w:color w:val="000000"/>
          <w:spacing w:val="-1"/>
          <w:w w:val="103"/>
          <w:sz w:val="24"/>
          <w:szCs w:val="24"/>
        </w:rPr>
        <w:t xml:space="preserve">-не пропускать занятия, в случае отсутствия по болезни, предоставить </w:t>
      </w:r>
      <w:r w:rsidRPr="00DF0413">
        <w:rPr>
          <w:color w:val="000000"/>
          <w:spacing w:val="-8"/>
          <w:w w:val="103"/>
          <w:sz w:val="24"/>
          <w:szCs w:val="24"/>
        </w:rPr>
        <w:t>справку;</w:t>
      </w:r>
    </w:p>
    <w:p w:rsidR="00DF0413" w:rsidRPr="00DF0413" w:rsidRDefault="00DF0413" w:rsidP="00DF0413">
      <w:pPr>
        <w:shd w:val="clear" w:color="auto" w:fill="FFFFFF"/>
        <w:spacing w:line="324" w:lineRule="exact"/>
        <w:ind w:firstLine="403"/>
        <w:jc w:val="both"/>
        <w:rPr>
          <w:sz w:val="24"/>
          <w:szCs w:val="24"/>
        </w:rPr>
      </w:pPr>
      <w:r w:rsidRPr="00DF0413">
        <w:rPr>
          <w:color w:val="000000"/>
          <w:spacing w:val="-3"/>
          <w:w w:val="103"/>
          <w:sz w:val="24"/>
          <w:szCs w:val="24"/>
        </w:rPr>
        <w:t xml:space="preserve">-пропущенные занятия отрабатывать в определенное преподавателем </w:t>
      </w:r>
      <w:r w:rsidRPr="00DF0413">
        <w:rPr>
          <w:color w:val="000000"/>
          <w:spacing w:val="-8"/>
          <w:w w:val="103"/>
          <w:sz w:val="24"/>
          <w:szCs w:val="24"/>
        </w:rPr>
        <w:t>время;</w:t>
      </w:r>
    </w:p>
    <w:p w:rsidR="00DF0413" w:rsidRPr="00DF0413" w:rsidRDefault="00DF0413" w:rsidP="00DF0413">
      <w:pPr>
        <w:shd w:val="clear" w:color="auto" w:fill="FFFFFF"/>
        <w:spacing w:line="324" w:lineRule="exact"/>
        <w:ind w:firstLine="403"/>
        <w:jc w:val="both"/>
        <w:rPr>
          <w:sz w:val="24"/>
          <w:szCs w:val="24"/>
        </w:rPr>
      </w:pPr>
      <w:r w:rsidRPr="00DF0413">
        <w:rPr>
          <w:color w:val="000000"/>
          <w:sz w:val="24"/>
          <w:szCs w:val="24"/>
        </w:rPr>
        <w:t xml:space="preserve">-обязательная подготовка к каждому занятию и выполнение заданного </w:t>
      </w:r>
      <w:r w:rsidRPr="00DF0413">
        <w:rPr>
          <w:color w:val="000000"/>
          <w:spacing w:val="-4"/>
          <w:sz w:val="24"/>
          <w:szCs w:val="24"/>
        </w:rPr>
        <w:t xml:space="preserve">материала </w:t>
      </w:r>
    </w:p>
    <w:p w:rsidR="00DF0413" w:rsidRPr="00DF0413" w:rsidRDefault="00DF0413" w:rsidP="00DF0413">
      <w:pPr>
        <w:shd w:val="clear" w:color="auto" w:fill="FFFFFF"/>
        <w:spacing w:line="324" w:lineRule="exact"/>
        <w:ind w:firstLine="403"/>
        <w:jc w:val="both"/>
        <w:rPr>
          <w:sz w:val="24"/>
          <w:szCs w:val="24"/>
        </w:rPr>
      </w:pPr>
      <w:r w:rsidRPr="00DF0413">
        <w:rPr>
          <w:color w:val="000000"/>
          <w:spacing w:val="-2"/>
          <w:sz w:val="24"/>
          <w:szCs w:val="24"/>
        </w:rPr>
        <w:t>-активно участвовать в учебном процессе и научной деятельности по дисциплине;</w:t>
      </w:r>
    </w:p>
    <w:p w:rsidR="00DF0413" w:rsidRPr="00DF0413" w:rsidRDefault="00DF0413" w:rsidP="00DF0413">
      <w:pPr>
        <w:shd w:val="clear" w:color="auto" w:fill="FFFFFF"/>
        <w:spacing w:line="324" w:lineRule="exact"/>
        <w:ind w:firstLine="403"/>
        <w:jc w:val="both"/>
        <w:rPr>
          <w:sz w:val="24"/>
          <w:szCs w:val="24"/>
        </w:rPr>
      </w:pPr>
      <w:r w:rsidRPr="00DF0413">
        <w:rPr>
          <w:color w:val="000000"/>
          <w:spacing w:val="-3"/>
          <w:sz w:val="24"/>
          <w:szCs w:val="24"/>
        </w:rPr>
        <w:t>-быть аккуратным и бережным в отношении технических сре</w:t>
      </w:r>
      <w:proofErr w:type="gramStart"/>
      <w:r w:rsidRPr="00DF0413">
        <w:rPr>
          <w:color w:val="000000"/>
          <w:spacing w:val="-3"/>
          <w:sz w:val="24"/>
          <w:szCs w:val="24"/>
        </w:rPr>
        <w:t>дств в л</w:t>
      </w:r>
      <w:proofErr w:type="gramEnd"/>
      <w:r w:rsidRPr="00DF0413">
        <w:rPr>
          <w:color w:val="000000"/>
          <w:spacing w:val="-3"/>
          <w:sz w:val="24"/>
          <w:szCs w:val="24"/>
        </w:rPr>
        <w:t>абораторных аудиториях;</w:t>
      </w:r>
    </w:p>
    <w:p w:rsidR="00DF0413" w:rsidRPr="00DF0413" w:rsidRDefault="00DF0413" w:rsidP="00DF0413">
      <w:pPr>
        <w:shd w:val="clear" w:color="auto" w:fill="FFFFFF"/>
        <w:spacing w:line="324" w:lineRule="exact"/>
        <w:ind w:firstLine="403"/>
        <w:jc w:val="both"/>
        <w:rPr>
          <w:color w:val="000000"/>
          <w:spacing w:val="-4"/>
          <w:w w:val="103"/>
          <w:sz w:val="24"/>
          <w:szCs w:val="24"/>
        </w:rPr>
      </w:pPr>
      <w:r w:rsidRPr="00DF0413">
        <w:rPr>
          <w:color w:val="000000"/>
          <w:spacing w:val="-4"/>
          <w:w w:val="103"/>
          <w:sz w:val="24"/>
          <w:szCs w:val="24"/>
        </w:rPr>
        <w:t>-отключать на время занятия средства связи.</w:t>
      </w:r>
    </w:p>
    <w:p w:rsidR="00AE7D53" w:rsidRPr="00DF041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DF0413" w:rsidRPr="00DF0413" w:rsidRDefault="00DF0413" w:rsidP="00DF0413">
      <w:pPr>
        <w:pStyle w:val="ab"/>
        <w:ind w:left="0" w:firstLine="54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 xml:space="preserve">Контроль и оценка знаний при кредитной системе обучения осуществляется по </w:t>
      </w:r>
      <w:proofErr w:type="spellStart"/>
      <w:r w:rsidRPr="00DF0413">
        <w:rPr>
          <w:sz w:val="24"/>
          <w:szCs w:val="24"/>
        </w:rPr>
        <w:t>бально-рейтинговой</w:t>
      </w:r>
      <w:proofErr w:type="spellEnd"/>
      <w:r w:rsidRPr="00DF0413">
        <w:rPr>
          <w:sz w:val="24"/>
          <w:szCs w:val="24"/>
        </w:rPr>
        <w:t xml:space="preserve"> системе, которая предполагает следующие виды контроля: текущий, рубежный (аттестации), итоговый (экзамен). Предусмотрено 2 </w:t>
      </w:r>
      <w:proofErr w:type="gramStart"/>
      <w:r w:rsidRPr="00DF0413">
        <w:rPr>
          <w:sz w:val="24"/>
          <w:szCs w:val="24"/>
        </w:rPr>
        <w:t>рейтинговых</w:t>
      </w:r>
      <w:proofErr w:type="gramEnd"/>
      <w:r w:rsidRPr="00DF0413">
        <w:rPr>
          <w:sz w:val="24"/>
          <w:szCs w:val="24"/>
        </w:rPr>
        <w:t xml:space="preserve"> контроля в течение семестра (7 и 15 недели).</w:t>
      </w:r>
    </w:p>
    <w:p w:rsidR="00DF0413" w:rsidRPr="00DF0413" w:rsidRDefault="00DF0413" w:rsidP="00DF0413">
      <w:pPr>
        <w:pStyle w:val="af3"/>
        <w:ind w:firstLine="54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Итоговая оценка по дисциплине определяется как сумма максимальных показателей успеваемости по рубежным контролям – 60% и итоговой аттестации (экзаменационная оценка) – 40 %.</w:t>
      </w:r>
    </w:p>
    <w:p w:rsidR="00DF0413" w:rsidRPr="00DF0413" w:rsidRDefault="00DF0413" w:rsidP="00DF0413">
      <w:pPr>
        <w:ind w:firstLine="567"/>
        <w:jc w:val="right"/>
        <w:rPr>
          <w:sz w:val="24"/>
          <w:szCs w:val="24"/>
          <w:lang w:val="kk-KZ"/>
        </w:rPr>
      </w:pPr>
      <w:r w:rsidRPr="00DF0413">
        <w:rPr>
          <w:position w:val="-24"/>
          <w:sz w:val="24"/>
          <w:szCs w:val="24"/>
        </w:rPr>
        <w:object w:dxaOrig="2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30.75pt" o:ole="">
            <v:imagedata r:id="rId8" o:title=""/>
          </v:shape>
          <o:OLEObject Type="Embed" ProgID="Equation.3" ShapeID="_x0000_i1025" DrawAspect="Content" ObjectID="_1509111135" r:id="rId9"/>
        </w:object>
      </w:r>
      <w:r w:rsidRPr="00DF0413">
        <w:rPr>
          <w:sz w:val="24"/>
          <w:szCs w:val="24"/>
        </w:rPr>
        <w:t>,</w:t>
      </w:r>
      <w:r w:rsidRPr="00DF0413">
        <w:rPr>
          <w:sz w:val="24"/>
          <w:szCs w:val="24"/>
          <w:lang w:val="kk-KZ"/>
        </w:rPr>
        <w:t xml:space="preserve">                                                 (1)</w:t>
      </w:r>
    </w:p>
    <w:p w:rsidR="00DF0413" w:rsidRPr="00DF0413" w:rsidRDefault="00DF0413" w:rsidP="00DF0413">
      <w:pPr>
        <w:jc w:val="both"/>
        <w:rPr>
          <w:sz w:val="24"/>
          <w:szCs w:val="24"/>
        </w:rPr>
      </w:pPr>
      <w:r w:rsidRPr="00DF0413">
        <w:rPr>
          <w:sz w:val="24"/>
          <w:szCs w:val="24"/>
        </w:rPr>
        <w:t>где  Р</w:t>
      </w:r>
      <w:proofErr w:type="gramStart"/>
      <w:r w:rsidRPr="00DF0413">
        <w:rPr>
          <w:sz w:val="24"/>
          <w:szCs w:val="24"/>
          <w:vertAlign w:val="subscript"/>
        </w:rPr>
        <w:t>1</w:t>
      </w:r>
      <w:proofErr w:type="gramEnd"/>
      <w:r w:rsidRPr="00DF0413">
        <w:rPr>
          <w:sz w:val="24"/>
          <w:szCs w:val="24"/>
          <w:vertAlign w:val="subscript"/>
        </w:rPr>
        <w:t xml:space="preserve"> </w:t>
      </w:r>
      <w:r w:rsidRPr="00DF0413">
        <w:rPr>
          <w:sz w:val="24"/>
          <w:szCs w:val="24"/>
        </w:rPr>
        <w:t>– цифровой эквивалент оценки первого рейтинга;</w:t>
      </w:r>
    </w:p>
    <w:p w:rsidR="00DF0413" w:rsidRPr="00DF0413" w:rsidRDefault="00DF0413" w:rsidP="00DF0413">
      <w:pPr>
        <w:jc w:val="both"/>
        <w:rPr>
          <w:sz w:val="24"/>
          <w:szCs w:val="24"/>
        </w:rPr>
      </w:pPr>
      <w:r w:rsidRPr="00DF0413">
        <w:rPr>
          <w:sz w:val="24"/>
          <w:szCs w:val="24"/>
        </w:rPr>
        <w:t xml:space="preserve">       Р</w:t>
      </w:r>
      <w:proofErr w:type="gramStart"/>
      <w:r w:rsidRPr="00DF0413">
        <w:rPr>
          <w:sz w:val="24"/>
          <w:szCs w:val="24"/>
          <w:vertAlign w:val="subscript"/>
        </w:rPr>
        <w:t>2</w:t>
      </w:r>
      <w:proofErr w:type="gramEnd"/>
      <w:r w:rsidRPr="00DF0413">
        <w:rPr>
          <w:sz w:val="24"/>
          <w:szCs w:val="24"/>
        </w:rPr>
        <w:t>– цифровой эквивалент оценки второго рейтинга;</w:t>
      </w:r>
    </w:p>
    <w:p w:rsidR="00DF0413" w:rsidRPr="00DF0413" w:rsidRDefault="00DF0413" w:rsidP="00DF0413">
      <w:pPr>
        <w:rPr>
          <w:sz w:val="24"/>
          <w:szCs w:val="24"/>
        </w:rPr>
      </w:pPr>
      <w:r w:rsidRPr="00DF0413">
        <w:rPr>
          <w:sz w:val="24"/>
          <w:szCs w:val="24"/>
        </w:rPr>
        <w:t xml:space="preserve">        Э – цифровой эквивалент оценки на экзамене.</w:t>
      </w:r>
    </w:p>
    <w:p w:rsidR="00DF0413" w:rsidRPr="00DF0413" w:rsidRDefault="00DF0413" w:rsidP="00DF0413">
      <w:pPr>
        <w:ind w:firstLine="540"/>
        <w:rPr>
          <w:b/>
          <w:sz w:val="24"/>
          <w:szCs w:val="24"/>
        </w:rPr>
      </w:pPr>
      <w:r w:rsidRPr="00DF0413">
        <w:rPr>
          <w:sz w:val="24"/>
          <w:szCs w:val="24"/>
        </w:rPr>
        <w:t xml:space="preserve">Экзамен проводится по тестам, в каждом тесте – 20 задач (вопросов). Тестовая база курса ТММ включает </w:t>
      </w:r>
      <w:r w:rsidRPr="00DF0413">
        <w:rPr>
          <w:sz w:val="24"/>
          <w:szCs w:val="24"/>
          <w:lang w:val="kk-KZ"/>
        </w:rPr>
        <w:t>5</w:t>
      </w:r>
      <w:r w:rsidRPr="00DF0413">
        <w:rPr>
          <w:sz w:val="24"/>
          <w:szCs w:val="24"/>
        </w:rPr>
        <w:t>00 задач.</w:t>
      </w:r>
    </w:p>
    <w:p w:rsidR="00DF0413" w:rsidRPr="00DF0413" w:rsidRDefault="00DF0413" w:rsidP="00DF0413">
      <w:pPr>
        <w:ind w:firstLine="360"/>
        <w:rPr>
          <w:sz w:val="24"/>
          <w:szCs w:val="24"/>
          <w:lang w:val="kk-KZ"/>
        </w:rPr>
      </w:pPr>
      <w:r w:rsidRPr="00DF0413">
        <w:rPr>
          <w:sz w:val="24"/>
          <w:szCs w:val="24"/>
        </w:rPr>
        <w:t xml:space="preserve">В таблице </w:t>
      </w:r>
      <w:r w:rsidRPr="00DF0413">
        <w:rPr>
          <w:sz w:val="24"/>
          <w:szCs w:val="24"/>
          <w:lang w:val="kk-KZ"/>
        </w:rPr>
        <w:t>1</w:t>
      </w:r>
      <w:r w:rsidRPr="00DF0413">
        <w:rPr>
          <w:sz w:val="24"/>
          <w:szCs w:val="24"/>
        </w:rPr>
        <w:t xml:space="preserve"> приведена шкала оценки всех видов работ, выполняемых студентом в третьем семестре до проведения экзамена.</w:t>
      </w:r>
    </w:p>
    <w:p w:rsidR="00DF0413" w:rsidRPr="00DF0413" w:rsidRDefault="00DF0413" w:rsidP="00DF0413">
      <w:pPr>
        <w:spacing w:before="120"/>
        <w:rPr>
          <w:sz w:val="24"/>
          <w:szCs w:val="24"/>
        </w:rPr>
      </w:pPr>
      <w:r w:rsidRPr="00DF0413">
        <w:rPr>
          <w:sz w:val="24"/>
          <w:szCs w:val="24"/>
        </w:rPr>
        <w:t xml:space="preserve">Таблица </w:t>
      </w:r>
      <w:r w:rsidRPr="00DF0413">
        <w:rPr>
          <w:sz w:val="24"/>
          <w:szCs w:val="24"/>
          <w:lang w:val="kk-KZ"/>
        </w:rPr>
        <w:t>1</w:t>
      </w:r>
      <w:r w:rsidRPr="00DF0413">
        <w:rPr>
          <w:sz w:val="24"/>
          <w:szCs w:val="24"/>
        </w:rPr>
        <w:t xml:space="preserve"> – Шкала оценки знаний по видам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8"/>
        <w:gridCol w:w="1440"/>
        <w:gridCol w:w="1260"/>
        <w:gridCol w:w="1440"/>
      </w:tblGrid>
      <w:tr w:rsidR="00DF0413" w:rsidRPr="00DF0413" w:rsidTr="00DF0413">
        <w:tc>
          <w:tcPr>
            <w:tcW w:w="5148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Вид контроля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Неделя</w:t>
            </w:r>
          </w:p>
        </w:tc>
        <w:tc>
          <w:tcPr>
            <w:tcW w:w="126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Рейтинг 1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Рейтинг 2</w:t>
            </w:r>
          </w:p>
        </w:tc>
      </w:tr>
      <w:tr w:rsidR="00DF0413" w:rsidRPr="00DF0413" w:rsidTr="00DF0413">
        <w:tc>
          <w:tcPr>
            <w:tcW w:w="5148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Посещаемость занятий (лекции, лабораторные работы)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1 - 15</w:t>
            </w:r>
          </w:p>
        </w:tc>
        <w:tc>
          <w:tcPr>
            <w:tcW w:w="126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10</w:t>
            </w:r>
          </w:p>
        </w:tc>
      </w:tr>
      <w:tr w:rsidR="00DF0413" w:rsidRPr="00DF0413" w:rsidTr="00DF0413">
        <w:tc>
          <w:tcPr>
            <w:tcW w:w="5148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Выполнение и защита лабораторных работ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1 - 15</w:t>
            </w:r>
          </w:p>
        </w:tc>
        <w:tc>
          <w:tcPr>
            <w:tcW w:w="126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50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50</w:t>
            </w:r>
          </w:p>
        </w:tc>
      </w:tr>
      <w:tr w:rsidR="00DF0413" w:rsidRPr="00DF0413" w:rsidTr="00DF0413">
        <w:tc>
          <w:tcPr>
            <w:tcW w:w="5148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Рубежный тест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7 и 15</w:t>
            </w:r>
          </w:p>
        </w:tc>
        <w:tc>
          <w:tcPr>
            <w:tcW w:w="126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40</w:t>
            </w:r>
          </w:p>
        </w:tc>
        <w:tc>
          <w:tcPr>
            <w:tcW w:w="1440" w:type="dxa"/>
            <w:shd w:val="clear" w:color="auto" w:fill="auto"/>
          </w:tcPr>
          <w:p w:rsidR="00DF0413" w:rsidRPr="00DF0413" w:rsidRDefault="00DF0413" w:rsidP="00DF0413">
            <w:pPr>
              <w:jc w:val="both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40</w:t>
            </w:r>
          </w:p>
        </w:tc>
      </w:tr>
    </w:tbl>
    <w:p w:rsidR="00DF0413" w:rsidRPr="00DF0413" w:rsidRDefault="00DF0413" w:rsidP="00DF0413">
      <w:pPr>
        <w:jc w:val="center"/>
        <w:rPr>
          <w:sz w:val="24"/>
          <w:szCs w:val="24"/>
        </w:rPr>
      </w:pPr>
      <w:r w:rsidRPr="00DF0413">
        <w:rPr>
          <w:sz w:val="24"/>
          <w:szCs w:val="24"/>
        </w:rPr>
        <w:lastRenderedPageBreak/>
        <w:t>ИТОГО                                                                           100 баллов  100 баллов</w:t>
      </w:r>
    </w:p>
    <w:p w:rsidR="00DF0413" w:rsidRPr="00DF0413" w:rsidRDefault="00DF0413" w:rsidP="00DF0413">
      <w:pPr>
        <w:spacing w:before="120"/>
        <w:ind w:firstLine="709"/>
        <w:jc w:val="both"/>
        <w:rPr>
          <w:b/>
          <w:sz w:val="24"/>
          <w:szCs w:val="24"/>
        </w:rPr>
      </w:pPr>
      <w:r w:rsidRPr="00DF0413">
        <w:rPr>
          <w:b/>
          <w:sz w:val="24"/>
          <w:szCs w:val="24"/>
        </w:rPr>
        <w:t>Итоговую оценку за курсовой проект студента определяют с учетом: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- качества выполнения и  оформления графических и текстовых документов курсового проекта;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 xml:space="preserve">- уровня знаний, проявленных студентом при защите своего проекта; 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- четкости исполнения студентом графика выполнения курсового проекта.</w:t>
      </w:r>
    </w:p>
    <w:p w:rsidR="00DF0413" w:rsidRPr="00DF0413" w:rsidRDefault="00DF0413" w:rsidP="00DF0413">
      <w:pPr>
        <w:pStyle w:val="ab"/>
        <w:ind w:left="0" w:firstLine="54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Экзамен проводится в тестовой форме с применением компьютеров. При подготовке к экзамену студенты используют типовые задания, включенные в тестовую базу.</w:t>
      </w:r>
    </w:p>
    <w:p w:rsidR="00DF0413" w:rsidRPr="00DF0413" w:rsidRDefault="00DF0413" w:rsidP="00DF0413">
      <w:pPr>
        <w:shd w:val="clear" w:color="auto" w:fill="FFFFFF"/>
        <w:spacing w:before="65" w:line="324" w:lineRule="exact"/>
        <w:ind w:right="634" w:firstLine="720"/>
        <w:jc w:val="both"/>
        <w:rPr>
          <w:b/>
          <w:bCs/>
          <w:color w:val="000000"/>
          <w:w w:val="101"/>
          <w:sz w:val="24"/>
          <w:szCs w:val="24"/>
          <w:lang w:val="kk-KZ"/>
        </w:rPr>
      </w:pPr>
      <w:r w:rsidRPr="00DF0413">
        <w:rPr>
          <w:b/>
          <w:bCs/>
          <w:color w:val="000000"/>
          <w:w w:val="101"/>
          <w:sz w:val="24"/>
          <w:szCs w:val="24"/>
        </w:rPr>
        <w:t>Политика выставления оценок</w:t>
      </w:r>
      <w:r w:rsidRPr="00DF0413">
        <w:rPr>
          <w:b/>
          <w:bCs/>
          <w:color w:val="000000"/>
          <w:w w:val="101"/>
          <w:sz w:val="24"/>
          <w:szCs w:val="24"/>
          <w:lang w:val="kk-KZ"/>
        </w:rPr>
        <w:t>:</w:t>
      </w:r>
    </w:p>
    <w:p w:rsidR="00DF0413" w:rsidRPr="00DF0413" w:rsidRDefault="00DF0413" w:rsidP="00DF0413">
      <w:pPr>
        <w:pStyle w:val="21"/>
        <w:ind w:right="2"/>
        <w:rPr>
          <w:sz w:val="24"/>
          <w:szCs w:val="24"/>
        </w:rPr>
      </w:pPr>
      <w:r w:rsidRPr="00DF0413">
        <w:rPr>
          <w:sz w:val="24"/>
          <w:szCs w:val="24"/>
        </w:rPr>
        <w:t>Все оценки, получаемые в течение семестра, суммируются. Из результатов по каждому заданию, рейтинговым контролям и результату экзамена выводится средний балл для окончательной оценки за данный курс.</w:t>
      </w:r>
    </w:p>
    <w:p w:rsidR="00DF0413" w:rsidRPr="00DF0413" w:rsidRDefault="00DF0413" w:rsidP="00DF0413">
      <w:pPr>
        <w:shd w:val="clear" w:color="auto" w:fill="FFFFFF"/>
        <w:spacing w:before="65" w:line="324" w:lineRule="exact"/>
        <w:ind w:right="2"/>
        <w:jc w:val="both"/>
        <w:rPr>
          <w:b/>
          <w:bCs/>
          <w:color w:val="000000"/>
          <w:w w:val="101"/>
          <w:sz w:val="24"/>
          <w:szCs w:val="24"/>
        </w:rPr>
      </w:pPr>
      <w:r w:rsidRPr="00DF0413">
        <w:rPr>
          <w:b/>
          <w:bCs/>
          <w:color w:val="000000"/>
          <w:w w:val="101"/>
          <w:sz w:val="24"/>
          <w:szCs w:val="24"/>
        </w:rPr>
        <w:t>Критерии оценки знаний по дисциплине «Теория механизмов и машин»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"/>
        <w:gridCol w:w="6602"/>
        <w:gridCol w:w="826"/>
        <w:gridCol w:w="1894"/>
      </w:tblGrid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№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Вид контроля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Балл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Итого баллов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1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Посещаемость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0,5*15 = 7,5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2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Конспект лекций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0,5*15 = 7,5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3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Своевременность выполнения лабораторных работ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  <w:lang w:val="en-US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0,5*15=7,5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4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Защита  лабораторных работ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  <w:lang w:val="en-US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0,5*25=7,5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6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Своевременность выполнения СРСП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1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1*15=15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7</w:t>
            </w: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Рубежный контроль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40</w:t>
            </w: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40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УИРС и НИРС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15</w:t>
            </w:r>
          </w:p>
        </w:tc>
      </w:tr>
      <w:tr w:rsidR="00DF0413" w:rsidRPr="00DF0413" w:rsidTr="00DF0413">
        <w:tc>
          <w:tcPr>
            <w:tcW w:w="270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</w:p>
        </w:tc>
        <w:tc>
          <w:tcPr>
            <w:tcW w:w="3350" w:type="pct"/>
          </w:tcPr>
          <w:p w:rsidR="00DF0413" w:rsidRPr="00DF0413" w:rsidRDefault="00DF0413" w:rsidP="00DF0413">
            <w:pPr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Всего в сумме</w:t>
            </w:r>
          </w:p>
        </w:tc>
        <w:tc>
          <w:tcPr>
            <w:tcW w:w="419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</w:p>
        </w:tc>
        <w:tc>
          <w:tcPr>
            <w:tcW w:w="961" w:type="pct"/>
          </w:tcPr>
          <w:p w:rsidR="00DF0413" w:rsidRPr="00DF0413" w:rsidRDefault="00DF0413" w:rsidP="00DF0413">
            <w:pPr>
              <w:jc w:val="center"/>
              <w:rPr>
                <w:color w:val="000000"/>
                <w:spacing w:val="-12"/>
                <w:sz w:val="24"/>
                <w:szCs w:val="24"/>
              </w:rPr>
            </w:pPr>
            <w:r w:rsidRPr="00DF0413">
              <w:rPr>
                <w:color w:val="000000"/>
                <w:spacing w:val="-12"/>
                <w:sz w:val="24"/>
                <w:szCs w:val="24"/>
              </w:rPr>
              <w:t>100</w:t>
            </w:r>
          </w:p>
        </w:tc>
      </w:tr>
    </w:tbl>
    <w:p w:rsidR="00DF0413" w:rsidRPr="00DF0413" w:rsidRDefault="00DF0413" w:rsidP="00DF0413">
      <w:pPr>
        <w:shd w:val="clear" w:color="auto" w:fill="FFFFFF"/>
        <w:spacing w:line="317" w:lineRule="exact"/>
        <w:ind w:right="2" w:firstLine="720"/>
        <w:jc w:val="both"/>
        <w:rPr>
          <w:sz w:val="24"/>
          <w:szCs w:val="24"/>
        </w:rPr>
      </w:pPr>
      <w:r w:rsidRPr="00DF0413">
        <w:rPr>
          <w:color w:val="000000"/>
          <w:spacing w:val="-2"/>
          <w:w w:val="103"/>
          <w:sz w:val="24"/>
          <w:szCs w:val="24"/>
        </w:rPr>
        <w:t xml:space="preserve">Итоговые оценки знаний студента оцениваются по балльной </w:t>
      </w:r>
      <w:r w:rsidRPr="00DF0413">
        <w:rPr>
          <w:color w:val="000000"/>
          <w:spacing w:val="-3"/>
          <w:w w:val="103"/>
          <w:sz w:val="24"/>
          <w:szCs w:val="24"/>
        </w:rPr>
        <w:t xml:space="preserve">буквенной системе, согласно Рекомендациям по организации учебного </w:t>
      </w:r>
      <w:r w:rsidRPr="00DF0413">
        <w:rPr>
          <w:color w:val="000000"/>
          <w:w w:val="103"/>
          <w:sz w:val="24"/>
          <w:szCs w:val="24"/>
        </w:rPr>
        <w:t xml:space="preserve">процесса и оценке знаний по кредитной системе обучения, утвержденной приказом Центрального Исполнительного органа Республики Казахстан в </w:t>
      </w:r>
      <w:r w:rsidRPr="00DF0413">
        <w:rPr>
          <w:color w:val="000000"/>
          <w:spacing w:val="-3"/>
          <w:w w:val="103"/>
          <w:sz w:val="24"/>
          <w:szCs w:val="24"/>
        </w:rPr>
        <w:t>области образования.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  <w:lang w:val="kk-KZ"/>
        </w:rPr>
      </w:pPr>
      <w:r w:rsidRPr="00DF0413">
        <w:rPr>
          <w:sz w:val="24"/>
          <w:szCs w:val="24"/>
          <w:lang w:val="kk-KZ"/>
        </w:rPr>
        <w:t>Э</w:t>
      </w:r>
      <w:proofErr w:type="spellStart"/>
      <w:r w:rsidRPr="00DF0413">
        <w:rPr>
          <w:sz w:val="24"/>
          <w:szCs w:val="24"/>
        </w:rPr>
        <w:t>кзаменационная</w:t>
      </w:r>
      <w:proofErr w:type="spellEnd"/>
      <w:r w:rsidRPr="00DF0413">
        <w:rPr>
          <w:sz w:val="24"/>
          <w:szCs w:val="24"/>
        </w:rPr>
        <w:t xml:space="preserve"> оценка по дисциплине определяется как сумма максимальных показателей успеваемости по рубежным контролям (60%) и итоговой аттестации (курсовой проект) (40%) и составляет значение до 100% в соответствии с таблицей</w:t>
      </w:r>
      <w:r w:rsidRPr="00DF0413">
        <w:rPr>
          <w:sz w:val="24"/>
          <w:szCs w:val="24"/>
          <w:lang w:val="kk-KZ"/>
        </w:rPr>
        <w:t xml:space="preserve"> 2</w:t>
      </w:r>
      <w:r w:rsidRPr="00DF0413">
        <w:rPr>
          <w:sz w:val="24"/>
          <w:szCs w:val="24"/>
        </w:rPr>
        <w:t>.</w:t>
      </w:r>
    </w:p>
    <w:p w:rsidR="00DF0413" w:rsidRPr="00DF0413" w:rsidRDefault="00DF0413" w:rsidP="00DF0413">
      <w:pPr>
        <w:spacing w:before="120"/>
        <w:jc w:val="both"/>
        <w:rPr>
          <w:sz w:val="24"/>
          <w:szCs w:val="24"/>
          <w:lang w:val="kk-KZ"/>
        </w:rPr>
      </w:pPr>
      <w:r w:rsidRPr="00DF0413">
        <w:rPr>
          <w:bCs/>
          <w:color w:val="000000"/>
          <w:w w:val="101"/>
          <w:sz w:val="24"/>
          <w:szCs w:val="24"/>
          <w:lang w:val="kk-KZ"/>
        </w:rPr>
        <w:t>Таблица 2. -</w:t>
      </w:r>
      <w:r w:rsidRPr="00DF0413">
        <w:rPr>
          <w:b/>
          <w:bCs/>
          <w:color w:val="000000"/>
          <w:w w:val="101"/>
          <w:sz w:val="24"/>
          <w:szCs w:val="24"/>
        </w:rPr>
        <w:t xml:space="preserve"> </w:t>
      </w:r>
      <w:r w:rsidRPr="00DF0413">
        <w:rPr>
          <w:bCs/>
          <w:color w:val="000000"/>
          <w:w w:val="101"/>
          <w:sz w:val="24"/>
          <w:szCs w:val="24"/>
        </w:rPr>
        <w:t xml:space="preserve">Критерии </w:t>
      </w:r>
      <w:r w:rsidRPr="00DF0413">
        <w:rPr>
          <w:bCs/>
          <w:color w:val="000000"/>
          <w:w w:val="101"/>
          <w:sz w:val="24"/>
          <w:szCs w:val="24"/>
          <w:lang w:val="kk-KZ"/>
        </w:rPr>
        <w:t xml:space="preserve">экзаменационной </w:t>
      </w:r>
      <w:r w:rsidRPr="00DF0413">
        <w:rPr>
          <w:bCs/>
          <w:color w:val="000000"/>
          <w:w w:val="101"/>
          <w:sz w:val="24"/>
          <w:szCs w:val="24"/>
        </w:rPr>
        <w:t>оценки знаний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48"/>
        <w:gridCol w:w="2822"/>
        <w:gridCol w:w="2816"/>
        <w:gridCol w:w="2068"/>
      </w:tblGrid>
      <w:tr w:rsidR="00DF0413" w:rsidRPr="00DF0413" w:rsidTr="00DF0413"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Цифровые эквиваленты буквенной оценки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Процентное содержание усвоенных знаний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 xml:space="preserve">Оценка </w:t>
            </w:r>
            <w:proofErr w:type="gramStart"/>
            <w:r w:rsidRPr="00DF0413">
              <w:rPr>
                <w:sz w:val="24"/>
                <w:szCs w:val="24"/>
              </w:rPr>
              <w:t>по</w:t>
            </w:r>
            <w:proofErr w:type="gramEnd"/>
          </w:p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DF0413">
              <w:rPr>
                <w:sz w:val="24"/>
                <w:szCs w:val="24"/>
              </w:rPr>
              <w:t>традиционной</w:t>
            </w:r>
          </w:p>
          <w:p w:rsidR="00DF0413" w:rsidRPr="00DF0413" w:rsidRDefault="00DF0413" w:rsidP="00DF0413">
            <w:pPr>
              <w:pStyle w:val="ab"/>
              <w:tabs>
                <w:tab w:val="left" w:pos="4500"/>
              </w:tabs>
              <w:ind w:left="0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системе</w:t>
            </w:r>
          </w:p>
        </w:tc>
      </w:tr>
      <w:tr w:rsidR="00DF0413" w:rsidRPr="00DF0413" w:rsidTr="00DF0413"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А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А-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4,0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3,67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95-100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90-94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Отлично</w:t>
            </w:r>
          </w:p>
        </w:tc>
      </w:tr>
      <w:tr w:rsidR="00DF0413" w:rsidRPr="00DF0413" w:rsidTr="00DF0413"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В+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В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В-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3,33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3,0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2,67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85-89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80-84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75-79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Хорошо</w:t>
            </w:r>
          </w:p>
        </w:tc>
      </w:tr>
      <w:tr w:rsidR="00DF0413" w:rsidRPr="00DF0413" w:rsidTr="00DF0413"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С+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С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С-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D+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D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2,33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2,0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1,67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1,33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1,0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70-74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65-69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60-64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55-59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50-54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Удовлетвори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proofErr w:type="spellStart"/>
            <w:r w:rsidRPr="00DF0413">
              <w:rPr>
                <w:sz w:val="24"/>
                <w:szCs w:val="24"/>
              </w:rPr>
              <w:t>тельно</w:t>
            </w:r>
            <w:proofErr w:type="spellEnd"/>
          </w:p>
        </w:tc>
      </w:tr>
      <w:tr w:rsidR="00DF0413" w:rsidRPr="00DF0413" w:rsidTr="00DF0413">
        <w:trPr>
          <w:trHeight w:val="411"/>
        </w:trPr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lastRenderedPageBreak/>
              <w:t>F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Z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0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30-49</w:t>
            </w:r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r w:rsidRPr="00DF0413">
              <w:rPr>
                <w:sz w:val="24"/>
                <w:szCs w:val="24"/>
              </w:rPr>
              <w:t>0-29</w:t>
            </w:r>
          </w:p>
        </w:tc>
        <w:tc>
          <w:tcPr>
            <w:tcW w:w="0" w:type="auto"/>
            <w:vAlign w:val="center"/>
          </w:tcPr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proofErr w:type="spellStart"/>
            <w:r w:rsidRPr="00DF0413">
              <w:rPr>
                <w:sz w:val="24"/>
                <w:szCs w:val="24"/>
              </w:rPr>
              <w:t>Неудовлетвори</w:t>
            </w:r>
            <w:proofErr w:type="spellEnd"/>
          </w:p>
          <w:p w:rsidR="00DF0413" w:rsidRPr="00DF0413" w:rsidRDefault="00DF0413" w:rsidP="00DF0413">
            <w:pPr>
              <w:pStyle w:val="ab"/>
              <w:jc w:val="center"/>
              <w:rPr>
                <w:sz w:val="24"/>
                <w:szCs w:val="24"/>
              </w:rPr>
            </w:pPr>
            <w:proofErr w:type="spellStart"/>
            <w:r w:rsidRPr="00DF0413">
              <w:rPr>
                <w:sz w:val="24"/>
                <w:szCs w:val="24"/>
              </w:rPr>
              <w:t>тельно</w:t>
            </w:r>
            <w:proofErr w:type="spellEnd"/>
          </w:p>
        </w:tc>
      </w:tr>
    </w:tbl>
    <w:p w:rsidR="00DF0413" w:rsidRPr="00DF0413" w:rsidRDefault="00DF0413" w:rsidP="00DF0413">
      <w:pPr>
        <w:ind w:firstLine="720"/>
        <w:rPr>
          <w:sz w:val="24"/>
          <w:szCs w:val="24"/>
        </w:rPr>
      </w:pP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«А» (отлично) выставляется в том случае, если студент в течение семестра показал отличные знания по всем программным вопросам дисциплины, а также по темам самостоятельной работы, регулярно сдавал рубежные задания, проявлял самостоятельность в изучении теоретических и прикладных вопросов по основной программе изучаемой дисциплины, а также по внепрограммным вопросам.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</w:t>
      </w:r>
      <w:proofErr w:type="gramStart"/>
      <w:r w:rsidRPr="00DF0413">
        <w:rPr>
          <w:sz w:val="24"/>
          <w:szCs w:val="24"/>
        </w:rPr>
        <w:t>А-</w:t>
      </w:r>
      <w:proofErr w:type="gramEnd"/>
      <w:r w:rsidRPr="00DF0413">
        <w:rPr>
          <w:sz w:val="24"/>
          <w:szCs w:val="24"/>
        </w:rPr>
        <w:t>» (отлично) предполагает отличное знание основных законов и процессов, понятий, способность к обобщению теоретических вопросов дисциплины, регулярную сдачу рубежных заданий по аудиторной и самостоятельной работе.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 xml:space="preserve">Оценка «В+» (хорошо) выставляется в том случае, если студент показал хорошие и отличные знания по вопросам дисциплины, регулярно сдавал семестровые задания в основном на «отлично» и некоторые </w:t>
      </w:r>
      <w:proofErr w:type="gramStart"/>
      <w:r w:rsidRPr="00DF0413">
        <w:rPr>
          <w:sz w:val="24"/>
          <w:szCs w:val="24"/>
        </w:rPr>
        <w:t>на</w:t>
      </w:r>
      <w:proofErr w:type="gramEnd"/>
      <w:r w:rsidRPr="00DF0413">
        <w:rPr>
          <w:sz w:val="24"/>
          <w:szCs w:val="24"/>
        </w:rPr>
        <w:t xml:space="preserve"> «хорошо».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«В» (хорошо) выставляется в том случае, если студент показал хорошие знания по вопросам, раскрывающим основное содержание конкретной темы дисциплины, а также темы самостоятельной работы, регулярно сдавал семестровые задания на «хорошо» и «отлично».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</w:t>
      </w:r>
      <w:proofErr w:type="gramStart"/>
      <w:r w:rsidRPr="00DF0413">
        <w:rPr>
          <w:sz w:val="24"/>
          <w:szCs w:val="24"/>
        </w:rPr>
        <w:t>В-</w:t>
      </w:r>
      <w:proofErr w:type="gramEnd"/>
      <w:r w:rsidRPr="00DF0413">
        <w:rPr>
          <w:sz w:val="24"/>
          <w:szCs w:val="24"/>
        </w:rPr>
        <w:t>»(хорошо) выставляется студенту в том случае, если он хорошо ориентируется в теоретических и прикладных вопросах дисциплины как по аудиторным, так и по темам СРС, но нерегулярно сдавал в семестре рубежные задания и имел случаи пересдачи семестровых заданий по дисциплине.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</w:t>
      </w:r>
      <w:proofErr w:type="gramStart"/>
      <w:r w:rsidRPr="00DF0413">
        <w:rPr>
          <w:sz w:val="24"/>
          <w:szCs w:val="24"/>
        </w:rPr>
        <w:t>С</w:t>
      </w:r>
      <w:proofErr w:type="gramEnd"/>
      <w:r w:rsidRPr="00DF0413">
        <w:rPr>
          <w:sz w:val="24"/>
          <w:szCs w:val="24"/>
        </w:rPr>
        <w:t xml:space="preserve">+» (удовлетворительно) выставляется </w:t>
      </w:r>
      <w:proofErr w:type="gramStart"/>
      <w:r w:rsidRPr="00DF0413">
        <w:rPr>
          <w:sz w:val="24"/>
          <w:szCs w:val="24"/>
        </w:rPr>
        <w:t>студенту</w:t>
      </w:r>
      <w:proofErr w:type="gramEnd"/>
      <w:r w:rsidRPr="00DF0413">
        <w:rPr>
          <w:sz w:val="24"/>
          <w:szCs w:val="24"/>
        </w:rPr>
        <w:t xml:space="preserve"> в том случае, если он владеет вопросами понятийного характера по всем видам аудиторных занятий и СРС, может раскрыть содержание отдельных модулей дисциплины, сдает на «хорошо» и «удовлетворительно» семестровые задания.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«С» (удовлетворительно) выставляется студенту в том случае, если он владеет вопросами понятийного характера по всем видам аудиторных занятий и СРС, может раскрыть содержание отдельных модулей дисциплины, сдает на «удовлетворительно» семестровые задания.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</w:t>
      </w:r>
      <w:proofErr w:type="gramStart"/>
      <w:r w:rsidRPr="00DF0413">
        <w:rPr>
          <w:sz w:val="24"/>
          <w:szCs w:val="24"/>
        </w:rPr>
        <w:t>С-</w:t>
      </w:r>
      <w:proofErr w:type="gramEnd"/>
      <w:r w:rsidRPr="00DF0413">
        <w:rPr>
          <w:sz w:val="24"/>
          <w:szCs w:val="24"/>
        </w:rPr>
        <w:t>» (удовлетворительно) выставляется студенту в том случае, если студент в течение семестра регулярно сдавал семестровые задания, но по вопросам аудиторных занятий и СРС владеет только общими понятиями и может объяснить только отдельные закономерности и их понимание в рамках конкретной темы.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«D+» (удовлетворительно) выставляется студенту в том случае, если он нерегулярно сдавал семестровые задания, по вопросам аудиторных занятий и СРС владеет только общими понятиями и может объяснить только отдельные закономерности и их понимание в рамках конкретной темы.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«D» (удовлетворительно) выставляется студенту в том случае, если он нерегулярно сдавал семестровые задания, по вопросам аудиторных занятий и СРС владеет минимальным объемом знаний, а также допускал пропуски занятий.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«F» (неудовлетворительно) выставляется тогда, когда студент практически не владеет минимальным теоретическим и практическим материалом аудиторных занятий и СРС по дисциплине, нерегулярно посещает занятия и не сдает вовремя семестровые задания.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Оценка «Z» (неудовлетворительно) выставляется тогда, когда студент не владеет минимальным теоретическим и практическим материалом аудиторных занятий и СРС по дисциплине, пропустил более половины занятий и не представил вовремя семестровые задания.</w:t>
      </w:r>
    </w:p>
    <w:p w:rsidR="00AE7D53" w:rsidRPr="00DF0413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DF0413" w:rsidRPr="00DF0413" w:rsidRDefault="00DF0413" w:rsidP="00DF0413">
      <w:pPr>
        <w:spacing w:after="120"/>
        <w:ind w:firstLine="720"/>
        <w:rPr>
          <w:b/>
          <w:sz w:val="24"/>
          <w:szCs w:val="24"/>
        </w:rPr>
      </w:pPr>
      <w:r w:rsidRPr="00DF0413">
        <w:rPr>
          <w:b/>
          <w:sz w:val="24"/>
          <w:szCs w:val="24"/>
        </w:rPr>
        <w:t xml:space="preserve"> П</w:t>
      </w:r>
      <w:r>
        <w:rPr>
          <w:b/>
          <w:sz w:val="24"/>
          <w:szCs w:val="24"/>
        </w:rPr>
        <w:t>олитика</w:t>
      </w:r>
      <w:r w:rsidRPr="00DF041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оценки</w:t>
      </w:r>
      <w:r w:rsidRPr="00DF041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знаний</w:t>
      </w:r>
      <w:r w:rsidRPr="00DF041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студентов</w:t>
      </w:r>
    </w:p>
    <w:p w:rsidR="00DF0413" w:rsidRPr="00DF0413" w:rsidRDefault="00DF0413" w:rsidP="00DF0413">
      <w:pPr>
        <w:ind w:firstLine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Политика выставления оценок основывается на принципах объективности, прозрачности и гибкости.</w:t>
      </w:r>
    </w:p>
    <w:p w:rsidR="00DF0413" w:rsidRPr="00DF0413" w:rsidRDefault="00DF0413" w:rsidP="00DF0413">
      <w:pPr>
        <w:ind w:firstLine="720"/>
        <w:jc w:val="both"/>
        <w:rPr>
          <w:b/>
          <w:sz w:val="24"/>
          <w:szCs w:val="24"/>
        </w:rPr>
      </w:pPr>
      <w:r w:rsidRPr="00DF0413">
        <w:rPr>
          <w:sz w:val="24"/>
          <w:szCs w:val="24"/>
        </w:rPr>
        <w:t>При этом необходимо знать, что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посещение лабораторных и лекционных занятий обязательно. За каждый час занятий, пропущенных без уважительных причин, начисляется один штрафной балл;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 xml:space="preserve"> своевременность выполнения, качество оформления и защиты лабораторных работ оцениваются от 0 до 50 баллов;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рубежный тест содержит 10 задач, каждая из задач оценивается в 4 балла. Общее число баллов может быть от 0 до 40;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максимальная оценка при рубежном контроле 100 балов;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экзаменационная оценка может быть от 0 до 100 баллов. Экзаменационный тест содержит 20 вопросов (20 вопросов по 5 баллов = 100 баллов);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при выполнении студентом научного исследования и доклада на студенческой научной конференции начисляются премиальные баллы (от 10 до 40) в рубежный рейтинг. При опубликовании научного доклада в Вестнике ВКГТУ и других научных изданиях – зачитываются баллы в рубежный рейтинг в объеме до 100 баллов;</w:t>
      </w:r>
    </w:p>
    <w:p w:rsidR="00DF0413" w:rsidRPr="00DF0413" w:rsidRDefault="00DF0413" w:rsidP="00DF0413">
      <w:pPr>
        <w:numPr>
          <w:ilvl w:val="0"/>
          <w:numId w:val="3"/>
        </w:numPr>
        <w:tabs>
          <w:tab w:val="clear" w:pos="1037"/>
          <w:tab w:val="left" w:pos="720"/>
        </w:tabs>
        <w:ind w:left="720"/>
        <w:jc w:val="both"/>
        <w:rPr>
          <w:sz w:val="24"/>
          <w:szCs w:val="24"/>
        </w:rPr>
      </w:pPr>
      <w:r w:rsidRPr="00DF0413">
        <w:rPr>
          <w:sz w:val="24"/>
          <w:szCs w:val="24"/>
        </w:rPr>
        <w:t>итоговые оценки студентов рассчитываются по формуле (1). Они отражают уровень знаний студентов по теоретическому и практическому разделам курса.</w:t>
      </w:r>
    </w:p>
    <w:p w:rsidR="00AE7D53" w:rsidRPr="002D0295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BF5122" w:rsidRPr="00BF5122" w:rsidRDefault="00BF5122" w:rsidP="00BF5122">
      <w:pPr>
        <w:spacing w:after="120"/>
        <w:rPr>
          <w:sz w:val="24"/>
          <w:szCs w:val="24"/>
        </w:rPr>
      </w:pPr>
      <w:r>
        <w:rPr>
          <w:sz w:val="24"/>
          <w:szCs w:val="24"/>
          <w:lang w:val="kk-KZ"/>
        </w:rPr>
        <w:t>4.3.1.</w:t>
      </w:r>
      <w:r w:rsidRPr="00BF5122">
        <w:rPr>
          <w:sz w:val="24"/>
          <w:szCs w:val="24"/>
        </w:rPr>
        <w:t xml:space="preserve"> КОНТРОЛЬНЫЕ ВОПРОСЫ ДЛЯ СТУДЕНТОВ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машиной?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механизмом?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различие между понятиями машина и механизм?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На какие основные группы делятся машины?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кинематической парой?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элементом кинематической пары?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По каким признакам кинематические пары делятся </w:t>
      </w:r>
      <w:proofErr w:type="gramStart"/>
      <w:r w:rsidRPr="00BF5122">
        <w:rPr>
          <w:sz w:val="24"/>
          <w:szCs w:val="24"/>
        </w:rPr>
        <w:t>на</w:t>
      </w:r>
      <w:proofErr w:type="gramEnd"/>
      <w:r w:rsidRPr="00BF5122">
        <w:rPr>
          <w:sz w:val="24"/>
          <w:szCs w:val="24"/>
        </w:rPr>
        <w:t xml:space="preserve"> высшие и низшие?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Сколько степеней свободы может быть в кинематических парах?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механизмы называются плоскими?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кинематической цепью?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простой кинематической цепью?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Какая кинематическая цепь называется сложной?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Какая кинематическая цепь называется замкнутой?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Какая кинематическая цепь называется незамкнутой?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звеном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Какое звено называется ведущим?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Какое звено называется ведомым?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степенью свободы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состоит основной принцип образования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Что называется группой </w:t>
      </w:r>
      <w:proofErr w:type="spellStart"/>
      <w:r w:rsidRPr="00BF5122">
        <w:rPr>
          <w:sz w:val="24"/>
          <w:szCs w:val="24"/>
        </w:rPr>
        <w:t>Ассура</w:t>
      </w:r>
      <w:proofErr w:type="spellEnd"/>
      <w:r w:rsidRPr="00BF5122">
        <w:rPr>
          <w:sz w:val="24"/>
          <w:szCs w:val="24"/>
        </w:rPr>
        <w:t>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Как определяется класс группы </w:t>
      </w:r>
      <w:proofErr w:type="spellStart"/>
      <w:r w:rsidRPr="00BF5122">
        <w:rPr>
          <w:sz w:val="24"/>
          <w:szCs w:val="24"/>
        </w:rPr>
        <w:t>Ассура</w:t>
      </w:r>
      <w:proofErr w:type="spellEnd"/>
      <w:r w:rsidRPr="00BF5122">
        <w:rPr>
          <w:sz w:val="24"/>
          <w:szCs w:val="24"/>
        </w:rPr>
        <w:t>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определяется класс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состоит принцип замены высшей кинематической пары низшей?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состоит принцип структурного анализа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суть кинематического анализа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lastRenderedPageBreak/>
        <w:t>Как определяются крайние положения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На </w:t>
      </w:r>
      <w:proofErr w:type="gramStart"/>
      <w:r w:rsidRPr="00BF5122">
        <w:rPr>
          <w:sz w:val="24"/>
          <w:szCs w:val="24"/>
        </w:rPr>
        <w:t>основании</w:t>
      </w:r>
      <w:proofErr w:type="gramEnd"/>
      <w:r w:rsidRPr="00BF5122">
        <w:rPr>
          <w:sz w:val="24"/>
          <w:szCs w:val="24"/>
        </w:rPr>
        <w:t xml:space="preserve"> каких теорем строятся планы скоростей и ускорений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О чем гласят теоремы подобия для планов скоростей и ускорений?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методы графического интегрирования наиболее часто используются в теории механизмов и машин?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синтезом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Кинематические </w:t>
      </w:r>
      <w:proofErr w:type="gramStart"/>
      <w:r w:rsidRPr="00BF5122">
        <w:rPr>
          <w:sz w:val="24"/>
          <w:szCs w:val="24"/>
        </w:rPr>
        <w:t>пары</w:t>
      </w:r>
      <w:proofErr w:type="gramEnd"/>
      <w:r w:rsidRPr="00BF5122">
        <w:rPr>
          <w:sz w:val="24"/>
          <w:szCs w:val="24"/>
        </w:rPr>
        <w:t xml:space="preserve"> каких классов могут присутствовать в плоских механизмах?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Каковы основные признаки кулачкового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По каким признакам кулачковые механизмы делятся </w:t>
      </w:r>
      <w:proofErr w:type="gramStart"/>
      <w:r w:rsidRPr="00BF5122">
        <w:rPr>
          <w:sz w:val="24"/>
          <w:szCs w:val="24"/>
        </w:rPr>
        <w:t>на</w:t>
      </w:r>
      <w:proofErr w:type="gramEnd"/>
      <w:r w:rsidRPr="00BF5122">
        <w:rPr>
          <w:sz w:val="24"/>
          <w:szCs w:val="24"/>
        </w:rPr>
        <w:t xml:space="preserve"> центральные и нецентральные?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заключается метод обращения движения?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состоит задача синтеза кулачковых механизмов?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На какие фазы делится движение толкателя, соответствующее одному обороту кулачка?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виды движения возможны толкателю в кулачковом механизме?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механизмы называются передаточными?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На какие основные две группы делятся передаточные механизмы?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По каким признакам можно производить </w:t>
      </w:r>
      <w:proofErr w:type="spellStart"/>
      <w:r w:rsidRPr="00BF5122">
        <w:rPr>
          <w:sz w:val="24"/>
          <w:szCs w:val="24"/>
        </w:rPr>
        <w:t>кдлассификацию</w:t>
      </w:r>
      <w:proofErr w:type="spellEnd"/>
      <w:r w:rsidRPr="00BF5122">
        <w:rPr>
          <w:sz w:val="24"/>
          <w:szCs w:val="24"/>
        </w:rPr>
        <w:t xml:space="preserve"> передаточных механизмов?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О чем говорится в основной теореме зацепления?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Что такое </w:t>
      </w:r>
      <w:proofErr w:type="spellStart"/>
      <w:r w:rsidRPr="00BF5122">
        <w:rPr>
          <w:sz w:val="24"/>
          <w:szCs w:val="24"/>
        </w:rPr>
        <w:t>эвольвентное</w:t>
      </w:r>
      <w:proofErr w:type="spellEnd"/>
      <w:r w:rsidRPr="00BF5122">
        <w:rPr>
          <w:sz w:val="24"/>
          <w:szCs w:val="24"/>
        </w:rPr>
        <w:t xml:space="preserve"> зацепление?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модулем зубчатого зацепления?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линией зацепления?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определяется коэффициент перекрытия?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методы изготовления зубчатых колес Вы знаете?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Что называется </w:t>
      </w:r>
      <w:proofErr w:type="spellStart"/>
      <w:r w:rsidRPr="00BF5122">
        <w:rPr>
          <w:sz w:val="24"/>
          <w:szCs w:val="24"/>
        </w:rPr>
        <w:t>корригированием</w:t>
      </w:r>
      <w:proofErr w:type="spellEnd"/>
      <w:r w:rsidRPr="00BF5122">
        <w:rPr>
          <w:sz w:val="24"/>
          <w:szCs w:val="24"/>
        </w:rPr>
        <w:t xml:space="preserve"> зубчатых колес?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зубчатые механизмы называются цилиндрическими?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зубчатые механизмы называются коническими?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Какие зубчатые механизмы называются </w:t>
      </w:r>
      <w:proofErr w:type="spellStart"/>
      <w:r w:rsidRPr="00BF5122">
        <w:rPr>
          <w:sz w:val="24"/>
          <w:szCs w:val="24"/>
        </w:rPr>
        <w:t>гиперболоидными</w:t>
      </w:r>
      <w:proofErr w:type="spellEnd"/>
      <w:r w:rsidRPr="00BF5122">
        <w:rPr>
          <w:sz w:val="24"/>
          <w:szCs w:val="24"/>
        </w:rPr>
        <w:t>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передаточные механизмы называются мультипликаторами?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передаточные механизмы называются редукторами?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передаточные механизмы называются коробками скоростей?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передаточные механизмы называются вариаторами?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колеса зубчатого механизма называются паразитными?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механизмы называются планетарными?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механизмы называются дифференциальными?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 xml:space="preserve">Что называется </w:t>
      </w:r>
      <w:proofErr w:type="spellStart"/>
      <w:r w:rsidRPr="00BF5122">
        <w:rPr>
          <w:sz w:val="24"/>
          <w:szCs w:val="24"/>
        </w:rPr>
        <w:t>водилом</w:t>
      </w:r>
      <w:proofErr w:type="spellEnd"/>
      <w:r w:rsidRPr="00BF5122">
        <w:rPr>
          <w:sz w:val="24"/>
          <w:szCs w:val="24"/>
        </w:rPr>
        <w:t xml:space="preserve"> передаточного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Какой механизм называется рядовым соединением?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Каковы методы графического исследования передаточного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В чем сущность метода остановки водила?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Каковы задачи силового исследования плоских механизмов?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силы называются движущими?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силы называются силами сопротивления?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силы называются силами полезных (технологических) сопротивлений?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силы называются силами вредных сопротивлений?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На каких принципах основывается силовой расчет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определяются силы инерции звеньев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читается теорема Н.Е.Жуковского о «жестком рычаге»?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механическим коэффициентом полезного действия?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Какие механизмы называются самотормозящими?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приведенной силой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lastRenderedPageBreak/>
        <w:t>Что называется приведенным моментом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приведенной массой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условием статической уравновешенности механизма?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Что называется статическим моментом вращающихся масс?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определяется условие динамического уравновешивания вращающихся масс?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решается задача уравновешивания вращающихся масс?</w:t>
      </w:r>
    </w:p>
    <w:p w:rsidR="00BF5122" w:rsidRPr="00BF5122" w:rsidRDefault="00BF5122" w:rsidP="00BF5122">
      <w:pPr>
        <w:numPr>
          <w:ilvl w:val="0"/>
          <w:numId w:val="2"/>
        </w:numPr>
        <w:jc w:val="both"/>
        <w:rPr>
          <w:sz w:val="24"/>
          <w:szCs w:val="24"/>
        </w:rPr>
      </w:pPr>
      <w:r w:rsidRPr="00BF5122">
        <w:rPr>
          <w:sz w:val="24"/>
          <w:szCs w:val="24"/>
        </w:rPr>
        <w:t>Как решается задача уравновешивания машин на фундаменте?</w:t>
      </w:r>
    </w:p>
    <w:p w:rsidR="00BF5122" w:rsidRDefault="00BF5122" w:rsidP="00AE7D53">
      <w:pPr>
        <w:jc w:val="center"/>
        <w:rPr>
          <w:b/>
          <w:color w:val="000000"/>
          <w:sz w:val="24"/>
          <w:szCs w:val="24"/>
        </w:rPr>
      </w:pPr>
    </w:p>
    <w:p w:rsidR="00405249" w:rsidRPr="00405249" w:rsidRDefault="00405249" w:rsidP="00405249">
      <w:pPr>
        <w:rPr>
          <w:sz w:val="24"/>
          <w:szCs w:val="24"/>
        </w:rPr>
      </w:pPr>
      <w:r>
        <w:rPr>
          <w:sz w:val="24"/>
          <w:szCs w:val="24"/>
        </w:rPr>
        <w:t xml:space="preserve">4.3.2. </w:t>
      </w:r>
      <w:r w:rsidRPr="00405249">
        <w:rPr>
          <w:sz w:val="24"/>
          <w:szCs w:val="24"/>
        </w:rPr>
        <w:t>Тесты по ТММ</w:t>
      </w:r>
      <w:r>
        <w:rPr>
          <w:sz w:val="24"/>
          <w:szCs w:val="24"/>
        </w:rPr>
        <w:t xml:space="preserve"> для рубежного контроля</w:t>
      </w: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  <w:r w:rsidRPr="00405249">
        <w:rPr>
          <w:sz w:val="24"/>
          <w:szCs w:val="24"/>
        </w:rPr>
        <w:t>1. Структура плоских механизмов</w:t>
      </w: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tabs>
          <w:tab w:val="left" w:pos="900"/>
          <w:tab w:val="left" w:pos="144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>101.  В</w:t>
      </w:r>
      <w:proofErr w:type="gramStart"/>
      <w:r w:rsidRPr="00405249">
        <w:rPr>
          <w:sz w:val="24"/>
          <w:szCs w:val="24"/>
        </w:rPr>
        <w:t>* У</w:t>
      </w:r>
      <w:proofErr w:type="gramEnd"/>
      <w:r w:rsidRPr="00405249">
        <w:rPr>
          <w:sz w:val="24"/>
          <w:szCs w:val="24"/>
        </w:rPr>
        <w:t>кажите, сколько кинематических пар входит в состав данного механизма</w:t>
      </w:r>
    </w:p>
    <w:p w:rsidR="00405249" w:rsidRPr="00405249" w:rsidRDefault="00405249" w:rsidP="00405249">
      <w:pPr>
        <w:tabs>
          <w:tab w:val="left" w:pos="9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 xml:space="preserve"> </w:t>
      </w:r>
    </w:p>
    <w:p w:rsidR="00405249" w:rsidRPr="00405249" w:rsidRDefault="00B54C88" w:rsidP="00405249">
      <w:pPr>
        <w:tabs>
          <w:tab w:val="left" w:pos="90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080" style="position:absolute;left:0;text-align:left;margin-left:50.45pt;margin-top:11.2pt;width:320.4pt;height:122pt;z-index:251662336" coordorigin="2710,2513" coordsize="6629,262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1" type="#_x0000_t202" style="position:absolute;left:8769;top:4493;width:570;height:540" stroked="f">
              <v:textbox style="mso-next-textbox:#_x0000_s1081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shape>
            <v:shape id="_x0000_s1082" type="#_x0000_t202" style="position:absolute;left:3337;top:4593;width:570;height:540" stroked="f">
              <v:textbox style="mso-next-textbox:#_x0000_s1082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Е)</w:t>
                    </w:r>
                  </w:p>
                </w:txbxContent>
              </v:textbox>
            </v:shape>
            <v:shape id="_x0000_s1083" type="#_x0000_t202" style="position:absolute;left:8219;top:4413;width:513;height:540" stroked="f">
              <v:textbox style="mso-next-textbox:#_x0000_s1083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3</w:t>
                    </w:r>
                  </w:p>
                </w:txbxContent>
              </v:textbox>
            </v:shape>
            <v:shape id="_x0000_s1084" type="#_x0000_t202" style="position:absolute;left:6398;top:2953;width:456;height:540" stroked="f">
              <v:textbox style="mso-next-textbox:#_x0000_s1084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shape>
            <v:shape id="_x0000_s1085" type="#_x0000_t202" style="position:absolute;left:3602;top:2973;width:399;height:540" stroked="f">
              <v:textbox style="mso-next-textbox:#_x0000_s1085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</v:shape>
            <v:shape id="_x0000_s1086" type="#_x0000_t202" style="position:absolute;left:7883;top:3353;width:570;height:540" stroked="f">
              <v:textbox style="mso-next-textbox:#_x0000_s1086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В</w:t>
                    </w:r>
                  </w:p>
                </w:txbxContent>
              </v:textbox>
            </v:shape>
            <v:shape id="_x0000_s1087" type="#_x0000_t202" style="position:absolute;left:4648;top:2513;width:513;height:540" stroked="f">
              <v:textbox style="mso-next-textbox:#_x0000_s1087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А</w:t>
                    </w:r>
                  </w:p>
                </w:txbxContent>
              </v:textbox>
            </v:shape>
            <v:shape id="_x0000_s1088" type="#_x0000_t202" style="position:absolute;left:2710;top:3653;width:570;height:540" stroked="f">
              <v:textbox style="mso-next-textbox:#_x0000_s1088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О</w:t>
                    </w:r>
                  </w:p>
                </w:txbxContent>
              </v:textbox>
            </v:shape>
            <v:line id="_x0000_s1089" style="position:absolute" from="6301,4053" to="9322,4054">
              <v:stroke dashstyle="dash"/>
            </v:line>
            <v:rect id="_x0000_s1090" style="position:absolute;left:7840;top:3973;width:570;height:180" strokeweight="2.25pt"/>
            <v:group id="_x0000_s1091" style="position:absolute;left:7535;top:3733;width:1140;height:180" coordorigin="6856,11987" coordsize="1140,180">
              <v:rect id="_x0000_s1092" style="position:absolute;left:6856;top:11987;width:1140;height:180" fillcolor="black" stroked="f">
                <v:fill r:id="rId10" o:title="Светлый диагональный 2" type="pattern"/>
              </v:rect>
              <v:line id="_x0000_s1093" style="position:absolute" from="6856,12167" to="7996,12167"/>
            </v:group>
            <v:group id="_x0000_s1094" style="position:absolute;left:7555;top:4213;width:1140;height:180;flip:y" coordorigin="6856,11987" coordsize="1140,180">
              <v:rect id="_x0000_s1095" style="position:absolute;left:6856;top:11987;width:1140;height:180" fillcolor="black" stroked="f">
                <v:fill r:id="rId10" o:title="Светлый диагональный 2" type="pattern"/>
              </v:rect>
              <v:line id="_x0000_s1096" style="position:absolute" from="6856,12167" to="7996,12167"/>
            </v:group>
            <v:line id="_x0000_s1097" style="position:absolute" from="4913,2973" to="8105,4053" strokeweight="2.25pt"/>
            <v:line id="_x0000_s1098" style="position:absolute;flip:x" from="3112,2973" to="4993,4053" strokeweight="2.25pt"/>
            <v:group id="_x0000_s1099" style="position:absolute;left:2881;top:3982;width:515;height:511" coordorigin="5315,11836" coordsize="515,511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100" type="#_x0000_t5" style="position:absolute;left:5431;top:11907;width:261;height:263"/>
              <v:group id="_x0000_s1101" style="position:absolute;left:5315;top:12167;width:515;height:180" coordorigin="5315,11627" coordsize="515,180">
                <v:rect id="_x0000_s1102" style="position:absolute;left:5315;top:11628;width:515;height:179" fillcolor="black" stroked="f" strokecolor="blue">
                  <v:fill r:id="rId10" o:title="Светлый диагональный 2" type="pattern"/>
                </v:rect>
                <v:line id="_x0000_s1103" style="position:absolute" from="5317,11627" to="5830,11627"/>
              </v:group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_x0000_s1104" type="#_x0000_t120" style="position:absolute;left:5502;top:11836;width:114;height:131"/>
            </v:group>
            <v:shape id="_x0000_s1105" type="#_x0000_t120" style="position:absolute;left:4876;top:2922;width:114;height:131"/>
            <v:line id="_x0000_s1106" style="position:absolute" from="3907,3233" to="4192,3413"/>
            <v:line id="_x0000_s1107" style="position:absolute;flip:y" from="6159,3233" to="6444,3413"/>
            <v:line id="_x0000_s1108" style="position:absolute" from="7954,4073" to="8296,4613"/>
            <v:line id="_x0000_s1109" style="position:absolute;rotation:90;flip:x" from="8515,4313" to="8857,4673"/>
            <v:line id="_x0000_s1110" style="position:absolute" from="3112,4393" to="3397,4753"/>
            <v:shape id="_x0000_s1111" type="#_x0000_t120" style="position:absolute;left:8108;top:3997;width:114;height:131"/>
          </v:group>
        </w:pict>
      </w:r>
      <w:r w:rsidR="00405249" w:rsidRPr="00405249">
        <w:rPr>
          <w:sz w:val="24"/>
          <w:szCs w:val="24"/>
        </w:rPr>
        <w:t xml:space="preserve"> А. 3     В. 4     С. 5       Д. 6   Е. 7 </w:t>
      </w: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jc w:val="center"/>
        <w:rPr>
          <w:sz w:val="24"/>
          <w:szCs w:val="24"/>
        </w:rPr>
      </w:pPr>
    </w:p>
    <w:p w:rsidR="00405249" w:rsidRPr="00405249" w:rsidRDefault="00405249" w:rsidP="00405249">
      <w:pPr>
        <w:tabs>
          <w:tab w:val="left" w:pos="900"/>
          <w:tab w:val="left" w:pos="144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>102.  В</w:t>
      </w:r>
      <w:proofErr w:type="gramStart"/>
      <w:r w:rsidRPr="00405249">
        <w:rPr>
          <w:sz w:val="24"/>
          <w:szCs w:val="24"/>
        </w:rPr>
        <w:t>* У</w:t>
      </w:r>
      <w:proofErr w:type="gramEnd"/>
      <w:r w:rsidRPr="00405249">
        <w:rPr>
          <w:sz w:val="24"/>
          <w:szCs w:val="24"/>
        </w:rPr>
        <w:t>кажите, сколько кинематических пар входит в состав данного механизма</w:t>
      </w:r>
    </w:p>
    <w:p w:rsidR="00405249" w:rsidRPr="00405249" w:rsidRDefault="00405249" w:rsidP="00405249">
      <w:pPr>
        <w:tabs>
          <w:tab w:val="left" w:pos="9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 xml:space="preserve"> </w:t>
      </w:r>
    </w:p>
    <w:p w:rsidR="00405249" w:rsidRPr="00405249" w:rsidRDefault="00405249" w:rsidP="00405249">
      <w:pPr>
        <w:tabs>
          <w:tab w:val="left" w:pos="9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 xml:space="preserve"> А. 3     В. 4     С. 5     Д. 6     Е. 7 </w:t>
      </w:r>
    </w:p>
    <w:p w:rsidR="00405249" w:rsidRPr="00405249" w:rsidRDefault="00B54C88" w:rsidP="00405249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026" style="position:absolute;left:0;text-align:left;margin-left:59.85pt;margin-top:2.6pt;width:260.6pt;height:120.45pt;z-index:251660288" coordorigin="2898,6154" coordsize="5740,2720">
            <v:shape id="_x0000_s1027" type="#_x0000_t202" style="position:absolute;left:8125;top:8274;width:513;height:540" stroked="f">
              <v:textbox style="mso-next-textbox:#_x0000_s1027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С</w:t>
                    </w:r>
                  </w:p>
                </w:txbxContent>
              </v:textbox>
            </v:shape>
            <v:shape id="_x0000_s1028" type="#_x0000_t202" style="position:absolute;left:7669;top:6814;width:456;height:540" stroked="f">
              <v:textbox style="mso-next-textbox:#_x0000_s1028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3</w:t>
                    </w:r>
                  </w:p>
                </w:txbxContent>
              </v:textbox>
            </v:shape>
            <v:shape id="_x0000_s1029" type="#_x0000_t202" style="position:absolute;left:7113;top:6154;width:570;height:540" stroked="f">
              <v:textbox style="mso-next-textbox:#_x0000_s1029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В</w:t>
                    </w:r>
                  </w:p>
                </w:txbxContent>
              </v:textbox>
            </v:shape>
            <v:shape id="_x0000_s1030" type="#_x0000_t202" style="position:absolute;left:5121;top:6794;width:513;height:540" stroked="f">
              <v:textbox style="mso-next-textbox:#_x0000_s1030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shape>
            <v:shape id="_x0000_s1031" type="#_x0000_t202" style="position:absolute;left:3924;top:6174;width:513;height:540" stroked="f">
              <v:textbox style="mso-next-textbox:#_x0000_s1031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А</w:t>
                    </w:r>
                  </w:p>
                </w:txbxContent>
              </v:textbox>
            </v:shape>
            <v:shape id="_x0000_s1032" type="#_x0000_t202" style="position:absolute;left:4209;top:6934;width:456;height:540" stroked="f">
              <v:textbox style="mso-next-textbox:#_x0000_s1032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</v:shape>
            <v:shape id="_x0000_s1033" type="#_x0000_t202" style="position:absolute;left:3582;top:7574;width:570;height:540" stroked="f">
              <v:textbox style="mso-next-textbox:#_x0000_s1033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vertAlign w:val="subscript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ω</w:t>
                    </w:r>
                    <w:r w:rsidRPr="00405249">
                      <w:rPr>
                        <w:sz w:val="24"/>
                        <w:szCs w:val="24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34" type="#_x0000_t202" style="position:absolute;left:2898;top:7534;width:456;height:540" stroked="f">
              <v:textbox style="mso-next-textbox:#_x0000_s1034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О</w:t>
                    </w:r>
                  </w:p>
                </w:txbxContent>
              </v:textbox>
            </v:shape>
            <v:shape id="_x0000_s1035" style="position:absolute;left:3297;top:6594;width:4845;height:1980" coordsize="4845,1980" path="m,1260l1026,,3933,r912,1980e" filled="f" strokeweight="2.25pt">
              <v:path arrowok="t"/>
            </v:shape>
            <v:group id="_x0000_s1036" style="position:absolute;left:3129;top:7814;width:384;height:357" coordorigin="7008,3232" coordsize="570,620">
              <v:shape id="_x0000_s1037" type="#_x0000_t5" style="position:absolute;left:7122;top:3312;width:342;height:360"/>
              <v:shape id="_x0000_s1038" type="#_x0000_t120" style="position:absolute;left:7218;top:3233;width:140;height:138;rotation:3454170fd"/>
              <v:rect id="_x0000_s1039" style="position:absolute;left:7008;top:3672;width:570;height:180" fillcolor="black" strokecolor="white">
                <v:fill r:id="rId10" o:title="Светлый диагональный 2" type="pattern"/>
              </v:rect>
              <v:line id="_x0000_s1040" style="position:absolute" from="7008,3672" to="7578,3673"/>
            </v:group>
            <v:group id="_x0000_s1041" style="position:absolute;left:7929;top:8517;width:384;height:357" coordorigin="7008,3232" coordsize="570,620">
              <v:shape id="_x0000_s1042" type="#_x0000_t5" style="position:absolute;left:7122;top:3312;width:342;height:360"/>
              <v:shape id="_x0000_s1043" type="#_x0000_t120" style="position:absolute;left:7218;top:3233;width:140;height:138;rotation:3454170fd"/>
              <v:rect id="_x0000_s1044" style="position:absolute;left:7008;top:3672;width:570;height:180" fillcolor="black" strokecolor="white">
                <v:fill r:id="rId10" o:title="Светлый диагональный 2" type="pattern"/>
              </v:rect>
              <v:line id="_x0000_s1045" style="position:absolute" from="7008,3672" to="7578,3673"/>
            </v:group>
            <v:shape id="_x0000_s1046" type="#_x0000_t120" style="position:absolute;left:7184;top:6554;width:91;height:84"/>
            <v:shape id="_x0000_s1047" type="#_x0000_t120" style="position:absolute;left:4286;top:6550;width:91;height:84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48" type="#_x0000_t19" style="position:absolute;left:3354;top:7314;width:399;height:360">
              <v:stroke endarrow="block"/>
            </v:shape>
            <v:line id="_x0000_s1049" style="position:absolute" from="4038,6934" to="4266,7114"/>
            <v:line id="_x0000_s1050" style="position:absolute;flip:x" from="5463,6574" to="5748,6934"/>
            <v:line id="_x0000_s1051" style="position:absolute;flip:y" from="7535,7074" to="7706,7254"/>
          </v:group>
        </w:pict>
      </w: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tabs>
          <w:tab w:val="left" w:pos="900"/>
          <w:tab w:val="left" w:pos="144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>103.   В</w:t>
      </w:r>
      <w:proofErr w:type="gramStart"/>
      <w:r w:rsidRPr="00405249">
        <w:rPr>
          <w:sz w:val="24"/>
          <w:szCs w:val="24"/>
        </w:rPr>
        <w:t>* У</w:t>
      </w:r>
      <w:proofErr w:type="gramEnd"/>
      <w:r w:rsidRPr="00405249">
        <w:rPr>
          <w:sz w:val="24"/>
          <w:szCs w:val="24"/>
        </w:rPr>
        <w:t>кажите, сколько кинематических пар входит в состав данного механизма</w:t>
      </w:r>
    </w:p>
    <w:p w:rsidR="00405249" w:rsidRPr="00405249" w:rsidRDefault="00405249" w:rsidP="00405249">
      <w:pPr>
        <w:tabs>
          <w:tab w:val="left" w:pos="900"/>
        </w:tabs>
        <w:ind w:left="360"/>
        <w:rPr>
          <w:sz w:val="24"/>
          <w:szCs w:val="24"/>
        </w:rPr>
      </w:pPr>
      <w:r w:rsidRPr="00405249">
        <w:rPr>
          <w:sz w:val="24"/>
          <w:szCs w:val="24"/>
        </w:rPr>
        <w:t xml:space="preserve"> </w:t>
      </w:r>
    </w:p>
    <w:p w:rsidR="00405249" w:rsidRPr="00405249" w:rsidRDefault="00B54C88" w:rsidP="00405249">
      <w:pPr>
        <w:tabs>
          <w:tab w:val="left" w:pos="90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052" style="position:absolute;left:0;text-align:left;margin-left:82.65pt;margin-top:3.05pt;width:237.8pt;height:150.05pt;z-index:251661312" coordorigin="3354,9774" coordsize="5327,3560">
            <v:shape id="_x0000_s1053" type="#_x0000_t202" style="position:absolute;left:4001;top:12834;width:456;height:360" stroked="f">
              <v:textbox style="mso-next-textbox:#_x0000_s1053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54" type="#_x0000_t202" style="position:absolute;left:7860;top:12794;width:513;height:540" stroked="f">
              <v:textbox style="mso-next-textbox:#_x0000_s1054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55" type="#_x0000_t202" style="position:absolute;left:8168;top:10794;width:513;height:540" stroked="f">
              <v:textbox style="mso-next-textbox:#_x0000_s1055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56" type="#_x0000_t202" style="position:absolute;left:5788;top:10434;width:513;height:540" stroked="f">
              <v:textbox style="mso-next-textbox:#_x0000_s1056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57" type="#_x0000_t202" style="position:absolute;left:3984;top:11894;width:399;height:540" stroked="f">
              <v:textbox style="mso-next-textbox:#_x0000_s1057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58" type="#_x0000_t202" style="position:absolute;left:7689;top:12174;width:570;height:540" stroked="f">
              <v:textbox style="mso-next-textbox:#_x0000_s1058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405249">
                      <w:rPr>
                        <w:sz w:val="24"/>
                        <w:szCs w:val="24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59" type="#_x0000_t202" style="position:absolute;left:8031;top:9774;width:513;height:540" stroked="f">
              <v:textbox style="mso-next-textbox:#_x0000_s1059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С</w:t>
                    </w:r>
                  </w:p>
                </w:txbxContent>
              </v:textbox>
            </v:shape>
            <v:shape id="_x0000_s1060" type="#_x0000_t202" style="position:absolute;left:3696;top:11394;width:513;height:540" stroked="f">
              <v:textbox style="mso-next-textbox:#_x0000_s1060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В</w:t>
                    </w:r>
                  </w:p>
                </w:txbxContent>
              </v:textbox>
            </v:shape>
            <v:shape id="_x0000_s1061" type="#_x0000_t202" style="position:absolute;left:3354;top:12214;width:513;height:540" stroked="f">
              <v:textbox style="mso-next-textbox:#_x0000_s1061">
                <w:txbxContent>
                  <w:p w:rsidR="001D4784" w:rsidRPr="00405249" w:rsidRDefault="001D4784" w:rsidP="00405249">
                    <w:pPr>
                      <w:rPr>
                        <w:sz w:val="24"/>
                        <w:szCs w:val="24"/>
                      </w:rPr>
                    </w:pPr>
                    <w:r w:rsidRPr="00405249">
                      <w:rPr>
                        <w:sz w:val="24"/>
                        <w:szCs w:val="24"/>
                      </w:rPr>
                      <w:t>А</w:t>
                    </w:r>
                  </w:p>
                </w:txbxContent>
              </v:textbox>
            </v:shape>
            <v:shape id="_x0000_s1062" style="position:absolute;left:3796;top:10214;width:4389;height:2340" coordsize="4389,2340" path="m,2340l57,1620,4389,,3876,2340e" filled="f" strokeweight="2.25pt">
              <v:path arrowok="t"/>
            </v:shape>
            <v:group id="_x0000_s1063" style="position:absolute;left:7524;top:12494;width:279;height:322;flip:x" coordorigin="7692,3294" coordsize="2736,2880">
              <v:shape id="_x0000_s1064" type="#_x0000_t5" style="position:absolute;left:8148;top:3834;width:1665;height:1440"/>
              <v:shape id="_x0000_s1065" type="#_x0000_t120" style="position:absolute;left:8604;top:3294;width:720;height:720"/>
              <v:rect id="_x0000_s1066" style="position:absolute;left:7692;top:5274;width:2736;height:900" fillcolor="black" stroked="f">
                <v:fill r:id="rId10" o:title="Светлый диагональный 2" type="pattern"/>
              </v:rect>
              <v:line id="_x0000_s1067" style="position:absolute" from="7692,5274" to="10428,5274"/>
            </v:group>
            <v:group id="_x0000_s1068" style="position:absolute;left:3628;top:12512;width:279;height:322;flip:x" coordorigin="7692,4914" coordsize="342,360">
              <v:shape id="_x0000_s1069" type="#_x0000_t5" style="position:absolute;left:7749;top:4982;width:208;height:180"/>
              <v:shape id="_x0000_s1070" type="#_x0000_t120" style="position:absolute;left:7806;top:4914;width:90;height:90"/>
              <v:rect id="_x0000_s1071" style="position:absolute;left:7692;top:5162;width:342;height:112" fillcolor="black" stroked="f">
                <v:fill r:id="rId10" o:title="Светлый диагональный 2" type="pattern"/>
              </v:rect>
              <v:line id="_x0000_s1072" style="position:absolute" from="7692,5162" to="8034,5162"/>
            </v:group>
            <v:shape id="_x0000_s1073" type="#_x0000_t120" style="position:absolute;left:8149;top:10174;width:73;height:81;flip:x"/>
            <v:shape id="_x0000_s1074" type="#_x0000_t120" style="position:absolute;left:3820;top:11794;width:73;height:80;flip:x"/>
            <v:line id="_x0000_s1075" style="position:absolute;flip:y" from="3813,12114" to="4041,12294"/>
            <v:line id="_x0000_s1076" style="position:absolute;flip:x y" from="6150,10674" to="6435,10854"/>
            <v:line id="_x0000_s1077" style="position:absolute;flip:y" from="7974,11034" to="8202,11214"/>
            <v:line id="_x0000_s1078" style="position:absolute" from="7689,12754" to="7917,12934"/>
            <v:line id="_x0000_s1079" style="position:absolute" from="3776,12794" to="4061,12974"/>
          </v:group>
        </w:pict>
      </w:r>
      <w:r w:rsidR="00405249" w:rsidRPr="00405249">
        <w:rPr>
          <w:sz w:val="24"/>
          <w:szCs w:val="24"/>
        </w:rPr>
        <w:t xml:space="preserve"> А. 3     В. 4     С. 5     Д. 6     Е. 7 </w:t>
      </w: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Pr="00405249" w:rsidRDefault="00405249" w:rsidP="00405249">
      <w:pPr>
        <w:jc w:val="both"/>
        <w:rPr>
          <w:sz w:val="24"/>
          <w:szCs w:val="24"/>
        </w:rPr>
      </w:pPr>
    </w:p>
    <w:p w:rsidR="00405249" w:rsidRDefault="00405249" w:rsidP="00405249">
      <w:pPr>
        <w:jc w:val="both"/>
        <w:rPr>
          <w:sz w:val="24"/>
          <w:szCs w:val="24"/>
        </w:rPr>
      </w:pPr>
    </w:p>
    <w:p w:rsidR="00405249" w:rsidRDefault="00405249" w:rsidP="00405249">
      <w:pPr>
        <w:jc w:val="both"/>
        <w:rPr>
          <w:sz w:val="24"/>
          <w:szCs w:val="24"/>
        </w:rPr>
      </w:pPr>
    </w:p>
    <w:p w:rsidR="00405249" w:rsidRDefault="00405249" w:rsidP="00405249">
      <w:pPr>
        <w:jc w:val="both"/>
        <w:rPr>
          <w:sz w:val="24"/>
          <w:szCs w:val="24"/>
        </w:rPr>
      </w:pPr>
    </w:p>
    <w:p w:rsidR="00405249" w:rsidRDefault="00405249" w:rsidP="00405249">
      <w:pPr>
        <w:jc w:val="both"/>
        <w:rPr>
          <w:sz w:val="24"/>
          <w:szCs w:val="24"/>
        </w:rPr>
      </w:pPr>
    </w:p>
    <w:p w:rsidR="00405249" w:rsidRDefault="00405249" w:rsidP="00405249">
      <w:pPr>
        <w:jc w:val="both"/>
        <w:rPr>
          <w:sz w:val="24"/>
          <w:szCs w:val="24"/>
        </w:rPr>
      </w:pPr>
    </w:p>
    <w:p w:rsid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  <w:r w:rsidRPr="00C763D2">
        <w:rPr>
          <w:sz w:val="24"/>
          <w:szCs w:val="24"/>
        </w:rPr>
        <w:t>.  Принцип образования механизмов</w:t>
      </w: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B54C88" w:rsidP="00C763D2">
      <w:pPr>
        <w:tabs>
          <w:tab w:val="left" w:pos="90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112" style="position:absolute;left:0;text-align:left;margin-left:34.2pt;margin-top:17.4pt;width:237.55pt;height:191pt;z-index:251664384" coordorigin="5329,8337" coordsize="4751,3820">
            <v:shape id="_x0000_s1113" type="#_x0000_t202" style="position:absolute;left:6147;top:11037;width:513;height:543" stroked="f">
              <v:textbox style="mso-next-textbox:#_x0000_s1113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ω</w:t>
                    </w:r>
                  </w:p>
                </w:txbxContent>
              </v:textbox>
            </v:shape>
            <v:shape id="_x0000_s1114" type="#_x0000_t202" style="position:absolute;left:5329;top:11037;width:513;height:540" stroked="f">
              <v:textbox style="mso-next-textbox:#_x0000_s1114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G</w:t>
                    </w:r>
                  </w:p>
                </w:txbxContent>
              </v:textbox>
            </v:shape>
            <v:shape id="_x0000_s1115" type="#_x0000_t202" style="position:absolute;left:5349;top:8777;width:741;height:540" stroked="f">
              <v:textbox style="mso-next-textbox:#_x0000_s1115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E, F</w:t>
                    </w:r>
                  </w:p>
                </w:txbxContent>
              </v:textbox>
            </v:shape>
            <v:shape id="_x0000_s1116" type="#_x0000_t202" style="position:absolute;left:9225;top:10137;width:855;height:540" stroked="f">
              <v:textbox style="mso-next-textbox:#_x0000_s1116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C, D</w:t>
                    </w:r>
                  </w:p>
                </w:txbxContent>
              </v:textbox>
            </v:shape>
            <v:shape id="_x0000_s1117" type="#_x0000_t202" style="position:absolute;left:8125;top:10717;width:456;height:540" stroked="f">
              <v:textbox style="mso-next-textbox:#_x0000_s1117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</v:shape>
            <v:shape id="_x0000_s1118" type="#_x0000_t202" style="position:absolute;left:9470;top:10517;width:456;height:540" stroked="f">
              <v:textbox style="mso-next-textbox:#_x0000_s1118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5</w:t>
                    </w:r>
                  </w:p>
                </w:txbxContent>
              </v:textbox>
            </v:shape>
            <v:shape id="_x0000_s1119" type="#_x0000_t202" style="position:absolute;left:8427;top:9597;width:513;height:540" stroked="f">
              <v:textbox style="mso-next-textbox:#_x0000_s1119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4</w:t>
                    </w:r>
                  </w:p>
                </w:txbxContent>
              </v:textbox>
            </v:shape>
            <v:shape id="_x0000_s1120" type="#_x0000_t202" style="position:absolute;left:7914;top:9057;width:513;height:540" stroked="f">
              <v:textbox style="mso-next-textbox:#_x0000_s1120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В</w:t>
                    </w:r>
                  </w:p>
                </w:txbxContent>
              </v:textbox>
            </v:shape>
            <v:shape id="_x0000_s1121" type="#_x0000_t202" style="position:absolute;left:6774;top:8697;width:513;height:540" stroked="f">
              <v:textbox style="mso-next-textbox:#_x0000_s1121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3</w:t>
                    </w:r>
                  </w:p>
                </w:txbxContent>
              </v:textbox>
            </v:shape>
            <v:shape id="_x0000_s1122" type="#_x0000_t202" style="position:absolute;left:5805;top:11617;width:513;height:540" stroked="f">
              <v:textbox style="mso-next-textbox:#_x0000_s1122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</v:shape>
            <v:shape id="_x0000_s1123" type="#_x0000_t202" style="position:absolute;left:5463;top:9237;width:513;height:540" stroked="f">
              <v:textbox style="mso-next-textbox:#_x0000_s1123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</v:shape>
            <v:shape id="_x0000_s1124" type="#_x0000_t202" style="position:absolute;left:6090;top:9737;width:456;height:540" stroked="f">
              <v:textbox style="mso-next-textbox:#_x0000_s1124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shape>
            <v:shape id="_x0000_s1125" type="#_x0000_t202" style="position:absolute;left:6774;top:10497;width:570;height:540" stroked="f">
              <v:textbox style="mso-next-textbox:#_x0000_s1125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А</w:t>
                    </w:r>
                  </w:p>
                </w:txbxContent>
              </v:textbox>
            </v:shape>
            <v:shape id="_x0000_s1126" type="#_x0000_t202" style="position:absolute;left:6090;top:10557;width:456;height:360" stroked="f">
              <v:textbox style="mso-next-textbox:#_x0000_s1126"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</v:shape>
            <v:line id="_x0000_s1127" style="position:absolute;flip:y" from="5802,10617" to="6828,11337"/>
            <v:group id="_x0000_s1128" style="position:absolute;left:5976;top:8677;width:741;height:740" coordorigin="3354,8497" coordsize="741,740">
              <v:group id="_x0000_s1129" style="position:absolute;left:3354;top:8517;width:171;height:720" coordorigin="3354,8517" coordsize="171,720">
                <v:rect id="_x0000_s1130" style="position:absolute;left:3354;top:8517;width:171;height:720" fillcolor="black" stroked="f">
                  <v:fill r:id="rId10" o:title="Светлый диагональный 2" type="pattern"/>
                </v:rect>
                <v:line id="_x0000_s1131" style="position:absolute" from="3525,8517" to="3525,9237"/>
              </v:group>
              <v:group id="_x0000_s1132" style="position:absolute;left:3924;top:8497;width:171;height:720;flip:x" coordorigin="3354,8517" coordsize="171,720">
                <v:rect id="_x0000_s1133" style="position:absolute;left:3354;top:8517;width:171;height:720" fillcolor="black" stroked="f">
                  <v:fill r:id="rId10" o:title="Светлый диагональный 2" type="pattern"/>
                </v:rect>
                <v:line id="_x0000_s1134" style="position:absolute" from="3525,8517" to="3525,9237"/>
              </v:group>
            </v:group>
            <v:line id="_x0000_s1135" style="position:absolute" from="6338,8337" to="6339,9597">
              <v:stroke dashstyle="dash"/>
            </v:line>
            <v:rect id="_x0000_s1136" style="position:absolute;left:6224;top:8857;width:228;height:360"/>
            <v:shape id="_x0000_s1137" type="#_x0000_t5" style="position:absolute;left:6034;top:8810;width:1665;height:1439;rotation:-3039035fd" fillcolor="black">
              <v:fill r:id="rId10" o:title="Светлый диагональный 2" type="pattern"/>
            </v:shape>
            <v:shape id="_x0000_s1138" type="#_x0000_t120" style="position:absolute;left:6774;top:10592;width:100;height:85"/>
            <v:group id="_x0000_s1139" style="position:absolute;left:8581;top:10297;width:741;height:1340" coordorigin="8501,10237" coordsize="741,1340">
              <v:group id="_x0000_s1140" style="position:absolute;left:8501;top:10237;width:741;height:740;rotation:-2486165fd" coordorigin="3354,8497" coordsize="741,740">
                <v:group id="_x0000_s1141" style="position:absolute;left:3354;top:8517;width:171;height:720" coordorigin="3354,8517" coordsize="171,720">
                  <v:rect id="_x0000_s1142" style="position:absolute;left:3354;top:8517;width:171;height:720" fillcolor="black" stroked="f">
                    <v:fill r:id="rId11" o:title="Светлый вертикальный" type="pattern"/>
                  </v:rect>
                  <v:line id="_x0000_s1143" style="position:absolute" from="3525,8517" to="3525,9237" filled="t" fillcolor="black">
                    <v:fill r:id="rId11" o:title="Светлый вертикальный" type="pattern"/>
                  </v:line>
                </v:group>
                <v:group id="_x0000_s1144" style="position:absolute;left:3924;top:8497;width:171;height:720;flip:x" coordorigin="3354,8517" coordsize="171,720">
                  <v:rect id="_x0000_s1145" style="position:absolute;left:3354;top:8517;width:171;height:720" fillcolor="black" stroked="f">
                    <v:fill r:id="rId11" o:title="Светлый вертикальный" type="pattern"/>
                  </v:rect>
                  <v:line id="_x0000_s1146" style="position:absolute" from="3525,8517" to="3525,9237" filled="t" fillcolor="black">
                    <v:fill r:id="rId11" o:title="Светлый вертикальный" type="pattern"/>
                  </v:line>
                </v:group>
              </v:group>
              <v:line id="_x0000_s1147" style="position:absolute;rotation:-2486165fd" from="9130,10317" to="9131,11577">
                <v:stroke dashstyle="dash"/>
              </v:line>
              <v:rect id="_x0000_s1148" style="position:absolute;left:8744;top:10424;width:228;height:360;rotation:-2486165fd"/>
              <v:shape id="_x0000_s1149" type="#_x0000_t120" style="position:absolute;left:8818;top:10557;width:100;height:85;rotation:-2486165fd"/>
            </v:group>
            <v:group id="_x0000_s1150" style="position:absolute;left:5577;top:11297;width:399;height:360" coordorigin="2955,8877" coordsize="399,360">
              <v:shape id="_x0000_s1151" type="#_x0000_t5" style="position:absolute;left:3038;top:8941;width:233;height:169"/>
              <v:shape id="_x0000_s1152" type="#_x0000_t120" style="position:absolute;left:3107;top:8877;width:100;height:85"/>
              <v:rect id="_x0000_s1153" style="position:absolute;left:2955;top:9110;width:399;height:127" fillcolor="black" stroked="f">
                <v:fill r:id="rId10" o:title="Светлый диагональный 2" type="pattern"/>
              </v:rect>
              <v:line id="_x0000_s1154" style="position:absolute" from="2955,9110" to="3354,9110"/>
            </v:group>
            <v:shape id="_x0000_s1155" type="#_x0000_t120" style="position:absolute;left:6298;top:8997;width:100;height:85"/>
            <v:line id="_x0000_s1156" style="position:absolute;rotation:-2486165fd" from="8420,9254" to="8458,10814"/>
            <v:shape id="_x0000_s1157" type="#_x0000_t120" style="position:absolute;left:7891;top:9377;width:100;height:85"/>
            <v:shape id="_x0000_s1158" type="#_x0000_t19" style="position:absolute;left:5862;top:11137;width:285;height:180">
              <v:stroke endarrow="block"/>
            </v:shape>
            <v:line id="_x0000_s1159" style="position:absolute" from="5748,11597" to="5862,11777"/>
            <v:line id="_x0000_s1160" style="position:absolute" from="6375,8917" to="6831,8918"/>
            <v:line id="_x0000_s1161" style="position:absolute" from="8290,9837" to="8461,9838"/>
            <v:line id="_x0000_s1162" style="position:absolute;flip:x" from="6432,10757" to="6603,10758"/>
            <v:line id="_x0000_s1163" style="position:absolute;flip:x" from="6432,9957" to="6717,9957"/>
            <v:line id="_x0000_s1164" style="position:absolute" from="8997,10757" to="9510,10758"/>
            <v:line id="_x0000_s1165" style="position:absolute;flip:x" from="8484,10937" to="8826,10938"/>
            <v:line id="_x0000_s1166" style="position:absolute;flip:x" from="5805,9237" to="6090,9417"/>
            <w10:wrap type="square"/>
          </v:group>
        </w:pict>
      </w:r>
      <w:r w:rsidR="00C763D2">
        <w:rPr>
          <w:sz w:val="24"/>
          <w:szCs w:val="24"/>
        </w:rPr>
        <w:t>2</w:t>
      </w:r>
      <w:r w:rsidR="00C763D2" w:rsidRPr="00C763D2">
        <w:rPr>
          <w:sz w:val="24"/>
          <w:szCs w:val="24"/>
        </w:rPr>
        <w:t>01.   1</w:t>
      </w:r>
      <w:proofErr w:type="gramStart"/>
      <w:r w:rsidR="00C763D2" w:rsidRPr="00C763D2">
        <w:rPr>
          <w:sz w:val="24"/>
          <w:szCs w:val="24"/>
        </w:rPr>
        <w:t>*  О</w:t>
      </w:r>
      <w:proofErr w:type="gramEnd"/>
      <w:r w:rsidR="00C763D2" w:rsidRPr="00C763D2">
        <w:rPr>
          <w:sz w:val="24"/>
          <w:szCs w:val="24"/>
        </w:rPr>
        <w:t xml:space="preserve">пределить число групп </w:t>
      </w:r>
      <w:proofErr w:type="spellStart"/>
      <w:r w:rsidR="00C763D2" w:rsidRPr="00C763D2">
        <w:rPr>
          <w:sz w:val="24"/>
          <w:szCs w:val="24"/>
        </w:rPr>
        <w:t>Ассура</w:t>
      </w:r>
      <w:proofErr w:type="spellEnd"/>
      <w:r w:rsidR="00C763D2" w:rsidRPr="00C763D2">
        <w:rPr>
          <w:sz w:val="24"/>
          <w:szCs w:val="24"/>
        </w:rPr>
        <w:t xml:space="preserve"> в плоском рычажном механизме при начальном механизме, составленном из звеньев 6-1</w:t>
      </w: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763D2" w:rsidRPr="00C763D2" w:rsidRDefault="00C763D2" w:rsidP="00C763D2">
      <w:pPr>
        <w:ind w:left="720"/>
        <w:jc w:val="both"/>
        <w:rPr>
          <w:sz w:val="24"/>
          <w:szCs w:val="24"/>
        </w:rPr>
      </w:pPr>
      <w:r w:rsidRPr="00C763D2">
        <w:rPr>
          <w:sz w:val="24"/>
          <w:szCs w:val="24"/>
        </w:rPr>
        <w:t>А) 1        В) 2         С)3       Д)4        Е) 5</w:t>
      </w:r>
    </w:p>
    <w:p w:rsidR="00C763D2" w:rsidRPr="00C763D2" w:rsidRDefault="00C763D2" w:rsidP="00C763D2">
      <w:pPr>
        <w:ind w:left="720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  <w:r>
        <w:rPr>
          <w:sz w:val="24"/>
          <w:szCs w:val="24"/>
        </w:rPr>
        <w:t>2</w:t>
      </w:r>
      <w:r w:rsidRPr="00C763D2">
        <w:rPr>
          <w:sz w:val="24"/>
          <w:szCs w:val="24"/>
        </w:rPr>
        <w:t>02.   3</w:t>
      </w:r>
      <w:proofErr w:type="gramStart"/>
      <w:r w:rsidRPr="00C763D2">
        <w:rPr>
          <w:sz w:val="24"/>
          <w:szCs w:val="24"/>
        </w:rPr>
        <w:t>*  О</w:t>
      </w:r>
      <w:proofErr w:type="gramEnd"/>
      <w:r w:rsidRPr="00C763D2">
        <w:rPr>
          <w:sz w:val="24"/>
          <w:szCs w:val="24"/>
        </w:rPr>
        <w:t xml:space="preserve">пределить число групп </w:t>
      </w:r>
      <w:proofErr w:type="spellStart"/>
      <w:r w:rsidRPr="00C763D2">
        <w:rPr>
          <w:sz w:val="24"/>
          <w:szCs w:val="24"/>
        </w:rPr>
        <w:t>Ассура</w:t>
      </w:r>
      <w:proofErr w:type="spellEnd"/>
      <w:r w:rsidRPr="00C763D2">
        <w:rPr>
          <w:sz w:val="24"/>
          <w:szCs w:val="24"/>
        </w:rPr>
        <w:t xml:space="preserve"> в плоском рычажном механизме при начальном механизме, составленном из звеньев 8-1</w:t>
      </w:r>
    </w:p>
    <w:p w:rsidR="00C763D2" w:rsidRPr="00C763D2" w:rsidRDefault="00B54C88" w:rsidP="00C763D2">
      <w:pPr>
        <w:tabs>
          <w:tab w:val="left" w:pos="90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167" style="position:absolute;left:0;text-align:left;margin-left:37.05pt;margin-top:2.45pt;width:186.1pt;height:133pt;z-index:251665408" coordorigin="2670,8514" coordsize="3722,2660">
            <v:shape id="_x0000_s1168" type="#_x0000_t202" style="position:absolute;left:2995;top:10374;width:513;height:540" strokecolor="white">
              <v:textbox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8</w:t>
                    </w:r>
                  </w:p>
                </w:txbxContent>
              </v:textbox>
            </v:shape>
            <v:group id="_x0000_s1169" style="position:absolute;left:2670;top:8514;width:3722;height:2660" coordorigin="6814,3694" coordsize="3722,2660">
              <v:shape id="_x0000_s1170" type="#_x0000_t202" style="position:absolute;left:8581;top:5814;width:570;height:540" stroked="f">
                <v:textbox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в)</w:t>
                      </w:r>
                    </w:p>
                  </w:txbxContent>
                </v:textbox>
              </v:shape>
              <v:group id="_x0000_s1171" style="position:absolute;left:6814;top:3694;width:3722;height:1960" coordorigin="6814,3694" coordsize="3722,1960">
                <v:shape id="_x0000_s1172" type="#_x0000_t202" style="position:absolute;left:7783;top:3754;width:342;height:44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6</w:t>
                        </w:r>
                      </w:p>
                    </w:txbxContent>
                  </v:textbox>
                </v:shape>
                <v:line id="_x0000_s1173" style="position:absolute;flip:y" from="8695,4554" to="9094,4734" strokeweight="2.25pt"/>
                <v:shape id="_x0000_s1174" type="#_x0000_t19" style="position:absolute;left:7934;top:4374;width:196;height:217;rotation:7164838fd;flip:x" coordsize="21600,37501" adj="-4227064,3700519,,19496" path="wr-21600,-2104,21600,41096,9299,,11933,37501nfewr-21600,-2104,21600,41096,9299,,11933,37501l,19496nsxe" strokeweight="2.25pt">
                  <v:path o:connectlocs="9299,0;11933,37501;0,19496"/>
                </v:shape>
                <v:shape id="_x0000_s1175" type="#_x0000_t202" style="position:absolute;left:6928;top:4574;width:399;height:36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76" type="#_x0000_t202" style="position:absolute;left:9969;top:4434;width:456;height:44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5</w:t>
                        </w:r>
                      </w:p>
                    </w:txbxContent>
                  </v:textbox>
                </v:shape>
                <v:shape id="_x0000_s1177" type="#_x0000_t202" style="position:absolute;left:8527;top:3694;width:456;height:46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7</w:t>
                        </w:r>
                      </w:p>
                    </w:txbxContent>
                  </v:textbox>
                </v:shape>
                <v:shape id="_x0000_s1178" type="#_x0000_t202" style="position:absolute;left:9208;top:3974;width:456;height:44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4</w:t>
                        </w:r>
                      </w:p>
                    </w:txbxContent>
                  </v:textbox>
                </v:shape>
                <v:shape id="_x0000_s1179" style="position:absolute;left:6985;top:4294;width:1824;height:1020" coordsize="1824,1260" path="m,1260l456,540,1482,r342,1260e" filled="f" strokeweight="2.25pt">
                  <v:path arrowok="t"/>
                </v:shape>
                <v:group id="_x0000_s1180" style="position:absolute;left:6814;top:5294;width:342;height:360" coordorigin="5463,2754" coordsize="2451,2880">
                  <v:shape id="_x0000_s1181" type="#_x0000_t5" style="position:absolute;left:5862;top:3294;width:1665;height:1440"/>
                  <v:shape id="_x0000_s1182" type="#_x0000_t120" style="position:absolute;left:6335;top:2754;width:720;height:720"/>
                  <v:rect id="_x0000_s1183" style="position:absolute;left:5463;top:4734;width:2451;height:900" fillcolor="black" stroked="f">
                    <v:fill r:id="rId10" o:title="Светлый диагональный 2" type="pattern"/>
                  </v:rect>
                  <v:line id="_x0000_s1184" style="position:absolute" from="5463,4734" to="7914,4734"/>
                </v:group>
                <v:group id="_x0000_s1185" style="position:absolute;left:8638;top:5294;width:342;height:360" coordorigin="5463,2754" coordsize="2451,2880">
                  <v:shape id="_x0000_s1186" type="#_x0000_t5" style="position:absolute;left:5862;top:3294;width:1665;height:1440"/>
                  <v:shape id="_x0000_s1187" type="#_x0000_t120" style="position:absolute;left:6335;top:2754;width:720;height:720"/>
                  <v:rect id="_x0000_s1188" style="position:absolute;left:5463;top:4734;width:2451;height:900" fillcolor="black" stroked="f">
                    <v:fill r:id="rId10" o:title="Светлый диагональный 2" type="pattern"/>
                  </v:rect>
                  <v:line id="_x0000_s1189" style="position:absolute" from="5463,4734" to="7914,4734"/>
                </v:group>
                <v:shape id="_x0000_s1190" type="#_x0000_t120" style="position:absolute;left:7401;top:4684;width:99;height:90"/>
                <v:shape id="_x0000_s1191" type="#_x0000_t120" style="position:absolute;left:8410;top:4264;width:99;height:90"/>
                <v:shape id="_x0000_s1192" type="#_x0000_t19" style="position:absolute;left:6928;top:4934;width:342;height:360">
                  <v:stroke endarrow="block"/>
                </v:shape>
                <v:shape id="_x0000_s1193" type="#_x0000_t202" style="position:absolute;left:7601;top:4154;width:513;height:36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  <v:shape id="_x0000_s1194" type="#_x0000_t202" style="position:absolute;left:8219;top:4694;width:399;height:360" stroked="f">
                  <v:textbox>
                    <w:txbxContent>
                      <w:p w:rsidR="001D4784" w:rsidRPr="00C121F7" w:rsidRDefault="001D4784" w:rsidP="00C763D2">
                        <w:pPr>
                          <w:rPr>
                            <w:sz w:val="24"/>
                            <w:szCs w:val="24"/>
                          </w:rPr>
                        </w:pPr>
                        <w:r w:rsidRPr="00C121F7">
                          <w:rPr>
                            <w:sz w:val="24"/>
                            <w:szCs w:val="24"/>
                          </w:rPr>
                          <w:t>3</w:t>
                        </w:r>
                      </w:p>
                    </w:txbxContent>
                  </v:textbox>
                </v:shape>
                <v:shape id="_x0000_s1195" type="#_x0000_t19" style="position:absolute;left:8561;top:4674;width:56;height:180;flip:x" coordsize="23637,43200" adj=",6252961,2037" path="wr-19563,,23637,43200,2037,,,43104nfewr-19563,,23637,43200,2037,,,43104l2037,21600nsxe" strokeweight="2.25pt">
                  <v:path o:connectlocs="2037,0;0,43104;2037,21600"/>
                </v:shape>
                <v:shape id="_x0000_s1196" type="#_x0000_t120" style="position:absolute;left:8616;top:4714;width:99;height:90"/>
                <v:shape id="_x0000_s1197" type="#_x0000_t19" style="position:absolute;left:9090;top:4383;width:196;height:217;rotation:4671648fd" coordsize="21600,37501" adj="-4227064,3700519,,19496" path="wr-21600,-2104,21600,41096,9299,,11933,37501nfewr-21600,-2104,21600,41096,9299,,11933,37501l,19496nsxe" strokeweight="2.25pt">
                  <v:path o:connectlocs="9299,0;11933,37501;0,19496"/>
                </v:shape>
                <v:line id="_x0000_s1198" style="position:absolute;flip:y" from="9302,4274" to="9701,4454" strokeweight="2.25pt"/>
                <v:shape id="_x0000_s1199" style="position:absolute;left:8031;top:3734;width:1140;height:720" coordsize="1140,720" path="m,720l171,r969,720e" filled="f" strokeweight="2.25pt">
                  <v:path arrowok="t"/>
                </v:shape>
                <v:shape id="_x0000_s1200" type="#_x0000_t120" style="position:absolute;left:7992;top:4414;width:99;height:90"/>
                <v:shape id="_x0000_s1201" type="#_x0000_t120" style="position:absolute;left:9128;top:4434;width:99;height:90"/>
                <v:shape id="_x0000_s1202" type="#_x0000_t120" style="position:absolute;left:8157;top:3694;width:99;height:90"/>
                <v:line id="_x0000_s1203" style="position:absolute" from="9721,4294" to="10405,5374" strokeweight="2.25pt"/>
                <v:group id="_x0000_s1204" style="position:absolute;left:10194;top:5294;width:342;height:360" coordorigin="5463,2754" coordsize="2451,2880">
                  <v:shape id="_x0000_s1205" type="#_x0000_t5" style="position:absolute;left:5862;top:3294;width:1665;height:1440"/>
                  <v:shape id="_x0000_s1206" type="#_x0000_t120" style="position:absolute;left:6335;top:2754;width:720;height:720"/>
                  <v:rect id="_x0000_s1207" style="position:absolute;left:5463;top:4734;width:2451;height:900" fillcolor="black" stroked="f">
                    <v:fill r:id="rId10" o:title="Светлый диагональный 2" type="pattern"/>
                  </v:rect>
                  <v:line id="_x0000_s1208" style="position:absolute" from="5463,4734" to="7914,4734"/>
                </v:group>
                <v:shape id="_x0000_s1209" type="#_x0000_t120" style="position:absolute;left:9679;top:4234;width:99;height:90"/>
              </v:group>
            </v:group>
            <v:line id="_x0000_s1210" style="position:absolute" from="2841,10494" to="2955,10494"/>
            <v:line id="_x0000_s1211" style="position:absolute" from="2841,10414" to="3069,10594"/>
            <w10:wrap type="square"/>
          </v:group>
        </w:pict>
      </w:r>
    </w:p>
    <w:p w:rsidR="00C763D2" w:rsidRPr="00C763D2" w:rsidRDefault="00C763D2" w:rsidP="00C763D2">
      <w:pPr>
        <w:ind w:left="720"/>
        <w:jc w:val="both"/>
        <w:rPr>
          <w:sz w:val="24"/>
          <w:szCs w:val="24"/>
        </w:rPr>
      </w:pPr>
    </w:p>
    <w:p w:rsidR="00C763D2" w:rsidRPr="00C763D2" w:rsidRDefault="00C763D2" w:rsidP="00C763D2">
      <w:pPr>
        <w:ind w:left="720"/>
        <w:jc w:val="both"/>
        <w:rPr>
          <w:sz w:val="24"/>
          <w:szCs w:val="24"/>
        </w:rPr>
      </w:pPr>
      <w:r w:rsidRPr="00C763D2">
        <w:rPr>
          <w:sz w:val="24"/>
          <w:szCs w:val="24"/>
        </w:rPr>
        <w:t>А) 1        В) 2         С)</w:t>
      </w:r>
      <w:r w:rsidRPr="00646F9C">
        <w:rPr>
          <w:sz w:val="24"/>
          <w:szCs w:val="24"/>
        </w:rPr>
        <w:t>3</w:t>
      </w:r>
      <w:r w:rsidRPr="00C763D2">
        <w:rPr>
          <w:sz w:val="24"/>
          <w:szCs w:val="24"/>
        </w:rPr>
        <w:t xml:space="preserve">       Д)4        Е) 5</w:t>
      </w: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DF0413" w:rsidRDefault="00DF0413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763D2" w:rsidRPr="00C763D2" w:rsidRDefault="00B54C88" w:rsidP="00C763D2">
      <w:pPr>
        <w:tabs>
          <w:tab w:val="left" w:pos="90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212" style="position:absolute;left:0;text-align:left;margin-left:19.95pt;margin-top:22.25pt;width:230.85pt;height:2in;z-index:251666432" coordorigin="2214,12834" coordsize="4617,2880">
            <v:shape id="_x0000_s1213" type="#_x0000_t202" style="position:absolute;left:2214;top:12834;width:456;height:540" strokecolor="white">
              <v:textbox>
                <w:txbxContent>
                  <w:p w:rsidR="001D4784" w:rsidRPr="00C121F7" w:rsidRDefault="001D4784" w:rsidP="00C763D2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8</w:t>
                    </w:r>
                  </w:p>
                </w:txbxContent>
              </v:textbox>
            </v:shape>
            <v:group id="_x0000_s1214" style="position:absolute;left:2556;top:12834;width:4275;height:2880" coordorigin="6774,9543" coordsize="4275,2880">
              <v:shape id="_x0000_s1215" type="#_x0000_t202" style="position:absolute;left:7090;top:12078;width:351;height:345" stroked="f">
                <v:textbox style="mso-next-textbox:#_x0000_s1215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shape>
              <v:shape id="_x0000_s1216" type="#_x0000_t202" style="position:absolute;left:9601;top:10216;width:401;height:518" stroked="f">
                <v:textbox style="mso-next-textbox:#_x0000_s1216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  <v:line id="_x0000_s1217" style="position:absolute" from="9846,10754" to="11049,10755">
                <v:stroke dashstyle="dash"/>
              </v:line>
              <v:shape id="_x0000_s1218" type="#_x0000_t202" style="position:absolute;left:10310;top:10083;width:401;height:518" stroked="f">
                <v:textbox style="mso-next-textbox:#_x0000_s1218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  <v:shape id="_x0000_s1219" type="#_x0000_t202" style="position:absolute;left:8261;top:10773;width:400;height:518" stroked="f">
                <v:textbox style="mso-next-textbox:#_x0000_s1219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  <v:shape id="_x0000_s1220" type="#_x0000_t202" style="position:absolute;left:9087;top:9928;width:401;height:518" stroked="f">
                <v:textbox style="mso-next-textbox:#_x0000_s1220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  <v:shape id="_x0000_s1221" type="#_x0000_t202" style="position:absolute;left:7491;top:9622;width:351;height:518" stroked="f">
                <v:textbox style="mso-next-textbox:#_x0000_s1221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v:shape id="_x0000_s1222" type="#_x0000_t202" style="position:absolute;left:7336;top:10310;width:350;height:499" stroked="f">
                <v:textbox style="mso-next-textbox:#_x0000_s1222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shape id="_x0000_s1223" type="#_x0000_t202" style="position:absolute;left:7574;top:11233;width:401;height:518" stroked="f">
                <v:textbox style="mso-next-textbox:#_x0000_s1223">
                  <w:txbxContent>
                    <w:p w:rsidR="001D4784" w:rsidRPr="00C121F7" w:rsidRDefault="001D4784" w:rsidP="00C763D2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_x0000_s1224" type="#_x0000_t6" style="position:absolute;left:7268;top:10909;width:676;height:902;rotation:67524fd;flip:y" fillcolor="black" strokeweight="2.25pt">
                <v:fill r:id="rId10" o:title="Светлый диагональный 2" type="pattern"/>
              </v:shape>
              <v:line id="_x0000_s1225" style="position:absolute;flip:x y" from="7942,10907" to="8894,11425" strokeweight="2.25pt"/>
              <v:line id="_x0000_s1226" style="position:absolute;flip:y" from="7223,10082" to="8877,10907" strokeweight="2.25pt"/>
              <v:shape id="_x0000_s1227" type="#_x0000_t6" style="position:absolute;left:8393;top:10406;width:1039;height:694;rotation:3694655fd;flip:x" fillcolor="black" strokeweight="2.25pt">
                <v:fill r:id="rId10" o:title="Светлый диагональный 2" type="pattern"/>
              </v:shape>
              <v:shape id="_x0000_s1228" type="#_x0000_t120" style="position:absolute;left:8844;top:10073;width:87;height:86"/>
              <v:shape id="_x0000_s1229" type="#_x0000_t120" style="position:absolute;left:7241;top:10859;width:87;height:87"/>
              <v:shape id="_x0000_s1230" type="#_x0000_t120" style="position:absolute;left:7905;top:10869;width:87;height:86"/>
              <v:shape id="_x0000_s1231" type="#_x0000_t120" style="position:absolute;left:8893;top:11387;width:87;height:86"/>
              <v:group id="_x0000_s1232" style="position:absolute;left:7141;top:11771;width:300;height:345" coordorigin="5463,2754" coordsize="2451,2880">
                <v:shape id="_x0000_s1233" type="#_x0000_t5" style="position:absolute;left:5862;top:3294;width:1665;height:1440"/>
                <v:shape id="_x0000_s1234" type="#_x0000_t120" style="position:absolute;left:6335;top:2754;width:720;height:720"/>
                <v:rect id="_x0000_s1235" style="position:absolute;left:5463;top:4734;width:2451;height:900" fillcolor="black" stroked="f">
                  <v:fill r:id="rId10" o:title="Светлый диагональный 2" type="pattern"/>
                </v:rect>
                <v:line id="_x0000_s1236" style="position:absolute" from="5463,4734" to="7914,4734"/>
              </v:group>
              <v:line id="_x0000_s1237" style="position:absolute" from="7040,9698" to="8193,10389" strokeweight="2.25pt"/>
              <v:group id="_x0000_s1238" style="position:absolute;left:6768;top:9549;width:328;height:316;rotation:90" coordorigin="5463,2754" coordsize="2451,2880">
                <v:shape id="_x0000_s1239" type="#_x0000_t5" style="position:absolute;left:5862;top:3294;width:1665;height:1440"/>
                <v:shape id="_x0000_s1240" type="#_x0000_t120" style="position:absolute;left:6335;top:2754;width:720;height:720"/>
                <v:rect id="_x0000_s1241" style="position:absolute;left:5463;top:4734;width:2451;height:900" fillcolor="black" stroked="f">
                  <v:fill r:id="rId10" o:title="Светлый диагональный 2" type="pattern"/>
                </v:rect>
                <v:line id="_x0000_s1242" style="position:absolute" from="5463,4734" to="7914,4734"/>
              </v:group>
              <v:shape id="_x0000_s1243" type="#_x0000_t120" style="position:absolute;left:8121;top:10332;width:87;height:86"/>
              <v:line id="_x0000_s1244" style="position:absolute" from="9478,10543" to="10415,10735" strokeweight="2.25pt"/>
              <v:group id="_x0000_s1245" style="position:absolute;left:10097;top:10445;width:701;height:598" coordorigin="10097,10445" coordsize="701,598">
                <v:group id="_x0000_s1246" style="position:absolute;left:10384;top:10628;width:128;height:701;rotation:-90" coordorigin="6774,10623" coordsize="171,360">
                  <v:rect id="_x0000_s1247" style="position:absolute;left:6774;top:10623;width:171;height:360" fillcolor="black" stroked="f">
                    <v:fill r:id="rId10" o:title="Светлый диагональный 2" type="pattern"/>
                  </v:rect>
                  <v:line id="_x0000_s1248" style="position:absolute" from="6945,10623" to="6945,10983"/>
                </v:group>
                <v:group id="_x0000_s1249" style="position:absolute;left:10384;top:10158;width:128;height:701;rotation:90;flip:x" coordorigin="6774,10623" coordsize="171,360">
                  <v:rect id="_x0000_s1250" style="position:absolute;left:6774;top:10623;width:171;height:360" fillcolor="black" stroked="f">
                    <v:fill r:id="rId10" o:title="Светлый диагональный 2" type="pattern"/>
                  </v:rect>
                  <v:line id="_x0000_s1251" style="position:absolute" from="6945,10623" to="6945,10983"/>
                </v:group>
                <v:rect id="_x0000_s1252" style="position:absolute;left:10247;top:10658;width:401;height:172" strokeweight="2.25pt"/>
                <v:shape id="_x0000_s1253" type="#_x0000_t120" style="position:absolute;left:10398;top:10696;width:87;height:86"/>
              </v:group>
              <v:shape id="_x0000_s1254" type="#_x0000_t120" style="position:absolute;left:9429;top:10495;width:87;height:86"/>
            </v:group>
            <v:shape id="_x0000_s1255" type="#_x0000_t19" style="position:absolute;left:2955;top:13014;width:399;height:360;rotation:-18776240fd">
              <v:stroke endarrow="block"/>
            </v:shape>
            <w10:wrap type="square"/>
          </v:group>
        </w:pict>
      </w:r>
      <w:r w:rsidR="00C763D2">
        <w:rPr>
          <w:sz w:val="24"/>
          <w:szCs w:val="24"/>
        </w:rPr>
        <w:t>2</w:t>
      </w:r>
      <w:r w:rsidR="00C763D2" w:rsidRPr="00C763D2">
        <w:rPr>
          <w:sz w:val="24"/>
          <w:szCs w:val="24"/>
        </w:rPr>
        <w:t>03.   2</w:t>
      </w:r>
      <w:proofErr w:type="gramStart"/>
      <w:r w:rsidR="00C763D2" w:rsidRPr="00C763D2">
        <w:rPr>
          <w:sz w:val="24"/>
          <w:szCs w:val="24"/>
        </w:rPr>
        <w:t>*  О</w:t>
      </w:r>
      <w:proofErr w:type="gramEnd"/>
      <w:r w:rsidR="00C763D2" w:rsidRPr="00C763D2">
        <w:rPr>
          <w:sz w:val="24"/>
          <w:szCs w:val="24"/>
        </w:rPr>
        <w:t xml:space="preserve">пределить число групп </w:t>
      </w:r>
      <w:proofErr w:type="spellStart"/>
      <w:r w:rsidR="00C763D2" w:rsidRPr="00C763D2">
        <w:rPr>
          <w:sz w:val="24"/>
          <w:szCs w:val="24"/>
        </w:rPr>
        <w:t>Ассура</w:t>
      </w:r>
      <w:proofErr w:type="spellEnd"/>
      <w:r w:rsidR="00C763D2" w:rsidRPr="00C763D2">
        <w:rPr>
          <w:sz w:val="24"/>
          <w:szCs w:val="24"/>
        </w:rPr>
        <w:t xml:space="preserve"> в плоском рычажном механизме при начальном механизме, составленном из звеньев 8-3</w:t>
      </w: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763D2" w:rsidRPr="00C763D2" w:rsidRDefault="00C763D2" w:rsidP="00C763D2">
      <w:pPr>
        <w:ind w:left="720"/>
        <w:rPr>
          <w:sz w:val="24"/>
          <w:szCs w:val="24"/>
        </w:rPr>
      </w:pPr>
      <w:r w:rsidRPr="00C763D2">
        <w:rPr>
          <w:sz w:val="24"/>
          <w:szCs w:val="24"/>
        </w:rPr>
        <w:t>А) 1        В) 2         С)</w:t>
      </w:r>
      <w:r w:rsidRPr="00C121F7">
        <w:rPr>
          <w:sz w:val="24"/>
          <w:szCs w:val="24"/>
        </w:rPr>
        <w:t>3</w:t>
      </w:r>
      <w:r w:rsidRPr="00C763D2">
        <w:rPr>
          <w:sz w:val="24"/>
          <w:szCs w:val="24"/>
        </w:rPr>
        <w:t xml:space="preserve">       Д)4        Е) 5</w:t>
      </w: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jc w:val="center"/>
        <w:rPr>
          <w:sz w:val="24"/>
          <w:szCs w:val="24"/>
        </w:rPr>
      </w:pPr>
    </w:p>
    <w:p w:rsidR="00C763D2" w:rsidRPr="00C763D2" w:rsidRDefault="00C763D2" w:rsidP="00C763D2">
      <w:pPr>
        <w:tabs>
          <w:tab w:val="left" w:pos="900"/>
        </w:tabs>
        <w:ind w:left="360"/>
        <w:rPr>
          <w:sz w:val="24"/>
          <w:szCs w:val="24"/>
        </w:rPr>
      </w:pPr>
    </w:p>
    <w:p w:rsidR="00C121F7" w:rsidRDefault="00C121F7" w:rsidP="00C121F7">
      <w:pPr>
        <w:jc w:val="center"/>
        <w:rPr>
          <w:sz w:val="24"/>
          <w:szCs w:val="24"/>
        </w:rPr>
      </w:pPr>
    </w:p>
    <w:p w:rsidR="004E75E1" w:rsidRDefault="004E75E1" w:rsidP="00C121F7">
      <w:pPr>
        <w:jc w:val="center"/>
        <w:rPr>
          <w:sz w:val="24"/>
          <w:szCs w:val="24"/>
        </w:rPr>
      </w:pPr>
    </w:p>
    <w:p w:rsidR="004E75E1" w:rsidRDefault="004E75E1" w:rsidP="00C121F7">
      <w:pPr>
        <w:jc w:val="center"/>
        <w:rPr>
          <w:sz w:val="24"/>
          <w:szCs w:val="24"/>
        </w:rPr>
      </w:pPr>
    </w:p>
    <w:p w:rsidR="004E75E1" w:rsidRDefault="004E75E1" w:rsidP="00C121F7">
      <w:pPr>
        <w:jc w:val="center"/>
        <w:rPr>
          <w:sz w:val="24"/>
          <w:szCs w:val="24"/>
        </w:rPr>
      </w:pPr>
    </w:p>
    <w:p w:rsidR="004E75E1" w:rsidRDefault="004E75E1" w:rsidP="00C121F7">
      <w:pPr>
        <w:jc w:val="center"/>
        <w:rPr>
          <w:sz w:val="24"/>
          <w:szCs w:val="24"/>
        </w:rPr>
      </w:pPr>
    </w:p>
    <w:p w:rsidR="004E75E1" w:rsidRDefault="004E75E1" w:rsidP="00C121F7">
      <w:pPr>
        <w:jc w:val="center"/>
        <w:rPr>
          <w:sz w:val="24"/>
          <w:szCs w:val="24"/>
        </w:rPr>
      </w:pPr>
    </w:p>
    <w:p w:rsidR="00C121F7" w:rsidRPr="00C121F7" w:rsidRDefault="00C121F7" w:rsidP="00C121F7">
      <w:pPr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 w:rsidRPr="00C121F7">
        <w:rPr>
          <w:sz w:val="24"/>
          <w:szCs w:val="24"/>
        </w:rPr>
        <w:t>. Определение степеней свободы (подвижности) кинематических пар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256" style="position:absolute;left:0;text-align:left;margin-left:193.8pt;margin-top:19.85pt;width:139.65pt;height:122pt;z-index:251668480" coordorigin="2613,2294" coordsize="2793,2440">
            <v:shape id="_x0000_s1257" type="#_x0000_t202" style="position:absolute;left:2991;top:4244;width:666;height:490" stroked="f">
              <v:textbox style="mso-next-textbox:#_x0000_s1257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C121F7">
                      <w:rPr>
                        <w:sz w:val="24"/>
                        <w:szCs w:val="24"/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258" type="#_x0000_t202" style="position:absolute;left:3373;top:2294;width:551;height:490" stroked="f">
              <v:textbox style="mso-next-textbox:#_x0000_s1258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C121F7">
                      <w:rPr>
                        <w:sz w:val="24"/>
                        <w:szCs w:val="24"/>
                        <w:lang w:val="en-US"/>
                      </w:rPr>
                      <w:t>z</w:t>
                    </w:r>
                    <w:proofErr w:type="gramEnd"/>
                  </w:p>
                </w:txbxContent>
              </v:textbox>
            </v:shape>
            <v:shape id="_x0000_s1259" type="#_x0000_t202" style="position:absolute;left:4284;top:2665;width:438;height:489" stroked="f">
              <v:textbox style="mso-next-textbox:#_x0000_s1259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shape>
            <v:shape id="_x0000_s1260" type="#_x0000_t202" style="position:absolute;left:4886;top:4044;width:500;height:490" stroked="f">
              <v:textbox style="mso-next-textbox:#_x0000_s126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</v:shape>
            <v:shapetype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_x0000_s1261" type="#_x0000_t7" style="position:absolute;left:2613;top:3183;width:2793;height:980" strokeweight="2.25pt"/>
            <v:oval id="_x0000_s1262" style="position:absolute;left:3382;top:2993;width:833;height:734" fillcolor="black" strokeweight="2.25pt">
              <v:fill r:id="rId12" o:title="Мелкая сетка" type="pattern"/>
            </v:oval>
            <v:line id="_x0000_s1263" style="position:absolute" from="4779,3945" to="4946,4190"/>
            <v:line id="_x0000_s1264" style="position:absolute;flip:x" from="3981,2934" to="4323,3114"/>
            <v:shape id="_x0000_s1265" type="#_x0000_t202" style="position:absolute;left:4244;top:3210;width:582;height:735" stroked="f">
              <v:textbox style="mso-next-textbox:#_x0000_s1265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C121F7">
                      <w:rPr>
                        <w:sz w:val="24"/>
                        <w:szCs w:val="24"/>
                        <w:lang w:val="en-US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266" style="position:absolute;left:3797;top:2504;width:1083;height:1151;mso-position-horizontal:absolute;mso-position-vertical:absolute" coordsize="741,720" path="m,l,720r741,e" filled="f">
              <v:stroke startarrow="block" endarrow="block"/>
              <v:path arrowok="t"/>
            </v:shape>
            <v:line id="_x0000_s1267" style="position:absolute;flip:x" from="2863,3635" to="3778,4498">
              <v:stroke endarrow="block"/>
            </v:line>
          </v:group>
        </w:pict>
      </w:r>
      <w:r w:rsidR="00C121F7">
        <w:rPr>
          <w:sz w:val="24"/>
          <w:szCs w:val="24"/>
        </w:rPr>
        <w:t>3</w:t>
      </w:r>
      <w:r w:rsidR="00C121F7" w:rsidRPr="00C121F7">
        <w:rPr>
          <w:sz w:val="24"/>
          <w:szCs w:val="24"/>
        </w:rPr>
        <w:t>01. 5</w:t>
      </w:r>
      <w:proofErr w:type="gramStart"/>
      <w:r w:rsidR="00C121F7" w:rsidRPr="00C121F7">
        <w:rPr>
          <w:sz w:val="24"/>
          <w:szCs w:val="24"/>
        </w:rPr>
        <w:t>*У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   С)  3   Д) 4  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                                    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      </w:t>
      </w: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289" style="position:absolute;left:0;text-align:left;margin-left:188.1pt;margin-top:22.25pt;width:102.6pt;height:117pt;z-index:251670528" coordorigin="6375,2394" coordsize="2052,2340">
            <v:shape id="_x0000_s1290" type="#_x0000_t202" style="position:absolute;left:6375;top:4194;width:2052;height:540" strokecolor="white">
              <v:textbox style="mso-next-textbox:#_x0000_s129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Шар-плоскость</w:t>
                    </w:r>
                  </w:p>
                </w:txbxContent>
              </v:textbox>
            </v:shape>
            <v:group id="_x0000_s1291" style="position:absolute;left:6375;top:2394;width:1881;height:1949" coordorigin="7230,2505" coordsize="1881,1949">
              <v:shape id="_x0000_s1292" type="#_x0000_t202" style="position:absolute;left:8681;top:3945;width:430;height:509" stroked="f">
                <v:textbox style="mso-next-textbox:#_x0000_s1292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  <v:shape id="_x0000_s1293" type="#_x0000_t202" style="position:absolute;left:7654;top:2505;width:505;height:509" stroked="f">
                <v:textbox style="mso-next-textbox:#_x0000_s1293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line id="_x0000_s1294" style="position:absolute;flip:y" from="8129,2875" to="8689,3243" strokeweight="2.25pt"/>
              <v:oval id="_x0000_s1295" style="position:absolute;left:7654;top:3129;width:564;height:510" strokeweight="2.25pt"/>
              <v:shape id="_x0000_s1296" style="position:absolute;left:7230;top:3687;width:1617;height:303;mso-position-horizontal:absolute;mso-position-vertical:absolute" coordsize="980,214" path="m,hdc327,,653,,980,hal642,214hde" filled="f" strokeweight="2.25pt">
                <v:path arrowok="t"/>
              </v:shape>
              <v:line id="_x0000_s1297" style="position:absolute;flip:x y" from="8030,2790" to="8407,3045"/>
              <v:line id="_x0000_s1298" style="position:absolute" from="8541,3848" to="8729,4103"/>
            </v:group>
          </v:group>
        </w:pict>
      </w:r>
      <w:r w:rsidR="00C121F7">
        <w:rPr>
          <w:sz w:val="24"/>
          <w:szCs w:val="24"/>
        </w:rPr>
        <w:t>3</w:t>
      </w:r>
      <w:r w:rsidR="00C121F7" w:rsidRPr="00C121F7">
        <w:rPr>
          <w:sz w:val="24"/>
          <w:szCs w:val="24"/>
        </w:rPr>
        <w:t>02. 5</w:t>
      </w:r>
      <w:proofErr w:type="gramStart"/>
      <w:r w:rsidR="00C121F7" w:rsidRPr="00C121F7">
        <w:rPr>
          <w:sz w:val="24"/>
          <w:szCs w:val="24"/>
        </w:rPr>
        <w:t>*У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  С)  3   Д) 4 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  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</w:t>
      </w:r>
    </w:p>
    <w:p w:rsid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sz w:val="24"/>
          <w:szCs w:val="24"/>
        </w:rPr>
        <w:pict>
          <v:group id="_x0000_s1268" style="position:absolute;left:0;text-align:left;margin-left:173.85pt;margin-top:22.2pt;width:145.35pt;height:126pt;z-index:251669504" coordorigin="5292,2934" coordsize="2049,1980">
            <v:shape id="_x0000_s1269" type="#_x0000_t202" style="position:absolute;left:5976;top:2934;width:342;height:540" stroked="f">
              <v:textbox style="mso-next-textbox:#_x0000_s1269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proofErr w:type="gramStart"/>
                    <w:r w:rsidRPr="00C121F7">
                      <w:rPr>
                        <w:sz w:val="24"/>
                        <w:szCs w:val="24"/>
                        <w:lang w:val="en-US"/>
                      </w:rPr>
                      <w:t>z</w:t>
                    </w:r>
                    <w:proofErr w:type="gramEnd"/>
                  </w:p>
                </w:txbxContent>
              </v:textbox>
            </v:shape>
            <v:shape id="_x0000_s1270" type="#_x0000_t202" style="position:absolute;left:6828;top:3854;width:513;height:540" stroked="f">
              <v:textbox style="mso-next-textbox:#_x0000_s127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у</w:t>
                    </w:r>
                  </w:p>
                </w:txbxContent>
              </v:textbox>
            </v:shape>
            <v:shape id="_x0000_s1271" type="#_x0000_t202" style="position:absolute;left:5292;top:4374;width:456;height:540" stroked="f">
              <v:textbox style="mso-next-textbox:#_x0000_s1271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proofErr w:type="spellStart"/>
                    <w:r w:rsidRPr="00C121F7">
                      <w:rPr>
                        <w:sz w:val="24"/>
                        <w:szCs w:val="24"/>
                      </w:rPr>
                      <w:t>х</w:t>
                    </w:r>
                    <w:proofErr w:type="spellEnd"/>
                  </w:p>
                </w:txbxContent>
              </v:textbox>
            </v:shape>
            <v:shape id="_x0000_s1272" type="#_x0000_t202" style="position:absolute;left:6623;top:4314;width:456;height:540" stroked="f">
              <v:textbox style="mso-next-textbox:#_x0000_s1272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73" type="#_x0000_t202" style="position:absolute;left:5554;top:3414;width:456;height:540" stroked="f">
              <v:textbox style="mso-next-textbox:#_x0000_s1273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</v:shape>
            <v:group id="_x0000_s1274" style="position:absolute;left:5538;top:3234;width:1652;height:1431" coordorigin="5538,3234" coordsize="1652,1431">
              <v:oval id="_x0000_s1275" style="position:absolute;left:6090;top:3654;width:570;height:540" fillcolor="black">
                <v:fill r:id="rId12" o:title="Мелкая сетка" type="pattern"/>
              </v:oval>
              <v:line id="_x0000_s1276" style="position:absolute;flip:x" from="5634,3234" to="6546,4134"/>
              <v:line id="_x0000_s1277" style="position:absolute;flip:x" from="5688,3314" to="6600,4214"/>
              <v:line id="_x0000_s1278" style="position:absolute;flip:x" from="6150,3614" to="7062,4514"/>
              <v:shape id="_x0000_s1279" type="#_x0000_t19" style="position:absolute;left:6698;top:3237;width:260;height:539;rotation:4247195fd;flip:x" coordsize="21600,42095" adj=",4692199" path="wr-21600,,21600,43200,,,6819,42095nfewr-21600,,21600,43200,,,6819,42095l,21600nsxe">
                <v:path o:connectlocs="0,0;6819,42095;0,21600"/>
              </v:shape>
              <v:shape id="_x0000_s1280" type="#_x0000_t19" style="position:absolute;left:5754;top:4174;width:260;height:539;rotation:4247195fd;flip:x" coordsize="21600,42095" adj=",4692199" path="wr-21600,,21600,43200,,,6819,42095nfewr-21600,,21600,43200,,,6819,42095l,21600nsxe">
                <v:path o:connectlocs="0,0;6819,42095;0,21600"/>
              </v:shape>
              <v:shape id="_x0000_s1281" type="#_x0000_t19" style="position:absolute;left:5677;top:4111;width:415;height:694;rotation:4247195fd;flip:x" coordsize="21600,42095" adj=",4692199" path="wr-21600,,21600,43200,,,6819,42095nfewr-21600,,21600,43200,,,6819,42095l,21600nsxe">
                <v:path o:connectlocs="0,0;6819,42095;0,21600"/>
              </v:shape>
              <v:line id="_x0000_s1282" style="position:absolute;flip:x" from="6241,3634" to="7153,4534"/>
              <v:line id="_x0000_s1283" style="position:absolute;rotation:21822658fd;flip:x" from="6549,3253" to="6663,3254"/>
              <v:line id="_x0000_s1284" style="position:absolute;rotation:21822658fd;flip:x" from="7076,3594" to="7190,3595"/>
            </v:group>
            <v:shape id="_x0000_s1285" style="position:absolute;left:6355;top:3054;width:912;height:900" coordsize="912,720" path="m,l,720r912,e" filled="f">
              <v:stroke startarrow="block" endarrow="block"/>
              <v:path arrowok="t"/>
            </v:shape>
            <v:line id="_x0000_s1286" style="position:absolute;flip:x" from="5523,3394" to="6948,4834">
              <v:stroke dashstyle="dash" endarrow="block"/>
            </v:line>
            <v:line id="_x0000_s1287" style="position:absolute" from="5919,3654" to="6181,3874"/>
            <v:line id="_x0000_s1288" style="position:absolute" from="6412,4314" to="6697,4494"/>
          </v:group>
        </w:pict>
      </w:r>
      <w:r w:rsidR="00C121F7">
        <w:rPr>
          <w:sz w:val="24"/>
          <w:szCs w:val="24"/>
        </w:rPr>
        <w:t xml:space="preserve"> 3</w:t>
      </w:r>
      <w:r w:rsidR="00C121F7" w:rsidRPr="00C121F7">
        <w:rPr>
          <w:sz w:val="24"/>
          <w:szCs w:val="24"/>
        </w:rPr>
        <w:t>03. 4</w:t>
      </w:r>
      <w:proofErr w:type="gramStart"/>
      <w:r w:rsidR="00C121F7" w:rsidRPr="00C121F7">
        <w:rPr>
          <w:sz w:val="24"/>
          <w:szCs w:val="24"/>
        </w:rPr>
        <w:t>* 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С)  3   Д) 4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299" style="position:absolute;left:0;text-align:left;margin-left:161.3pt;margin-top:18.6pt;width:109.45pt;height:104pt;z-index:251671552" coordorigin="3468,5354" coordsize="2189,2080">
            <v:shape id="_x0000_s1300" type="#_x0000_t202" style="position:absolute;left:3468;top:6894;width:1881;height:540" strokecolor="white">
              <v:textbox style="mso-next-textbox:#_x0000_s130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Шар-цилиндр</w:t>
                    </w:r>
                  </w:p>
                </w:txbxContent>
              </v:textbox>
            </v:shape>
            <v:group id="_x0000_s1301" style="position:absolute;left:3582;top:5354;width:2075;height:1740" coordorigin="3582,5354" coordsize="2075,1740">
              <v:shape id="_x0000_s1302" type="#_x0000_t202" style="position:absolute;left:4954;top:6549;width:646;height:545" stroked="f">
                <v:textbox style="mso-next-textbox:#_x0000_s1302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  <v:shape id="_x0000_s1303" type="#_x0000_t202" style="position:absolute;left:4919;top:5354;width:738;height:545" stroked="f">
                <v:textbox style="mso-next-textbox:#_x0000_s1303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oval id="_x0000_s1304" style="position:absolute;left:4063;top:5713;width:554;height:544" strokeweight="2.25pt"/>
              <v:shape id="_x0000_s1305" style="position:absolute;left:3582;top:6317;width:1587;height:323;mso-position-horizontal:absolute;mso-position-vertical:absolute" coordsize="980,214" path="m,hdc327,,653,,980,hal642,214hde" filled="f" strokeweight="2.25pt">
                <v:path arrowok="t"/>
              </v:shape>
              <v:line id="_x0000_s1306" style="position:absolute" from="4829,6469" to="5013,6741"/>
              <v:shape id="_x0000_s1307" type="#_x0000_t19" style="position:absolute;left:3820;top:5492;width:1104;height:947;rotation:9153004fd" coordsize="21301,21335" adj="-5308931,-625849,,21335" path="wr-21600,-265,21600,42935,3376,,21301,17751nfewr-21600,-265,21600,42935,3376,,21301,17751l,21335nsxe" strokeweight="2.25pt">
                <v:path o:connectlocs="3376,0;21301,17751;0,21335"/>
              </v:shape>
              <v:line id="_x0000_s1308" style="position:absolute;flip:y" from="4469,5607" to="4931,5879"/>
            </v:group>
          </v:group>
        </w:pict>
      </w:r>
      <w:r w:rsidR="00C121F7">
        <w:rPr>
          <w:sz w:val="24"/>
          <w:szCs w:val="24"/>
        </w:rPr>
        <w:t>3</w:t>
      </w:r>
      <w:r w:rsidR="00C121F7" w:rsidRPr="00C121F7">
        <w:rPr>
          <w:sz w:val="24"/>
          <w:szCs w:val="24"/>
        </w:rPr>
        <w:t>04. 4</w:t>
      </w:r>
      <w:proofErr w:type="gramStart"/>
      <w:r w:rsidR="00C121F7" w:rsidRPr="00C121F7">
        <w:rPr>
          <w:sz w:val="24"/>
          <w:szCs w:val="24"/>
        </w:rPr>
        <w:t>*У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С)  3   Д) 4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</w:t>
      </w: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4E75E1" w:rsidRDefault="004E75E1" w:rsidP="00C121F7">
      <w:pPr>
        <w:jc w:val="both"/>
        <w:rPr>
          <w:sz w:val="24"/>
          <w:szCs w:val="24"/>
        </w:rPr>
      </w:pPr>
    </w:p>
    <w:p w:rsidR="004E75E1" w:rsidRDefault="004E75E1" w:rsidP="00C121F7">
      <w:pPr>
        <w:jc w:val="both"/>
        <w:rPr>
          <w:sz w:val="24"/>
          <w:szCs w:val="24"/>
        </w:rPr>
      </w:pPr>
    </w:p>
    <w:p w:rsidR="004E75E1" w:rsidRDefault="004E75E1" w:rsidP="00C121F7">
      <w:pPr>
        <w:jc w:val="both"/>
        <w:rPr>
          <w:sz w:val="24"/>
          <w:szCs w:val="24"/>
        </w:rPr>
      </w:pPr>
    </w:p>
    <w:p w:rsidR="004E75E1" w:rsidRDefault="004E75E1" w:rsidP="00C121F7">
      <w:pPr>
        <w:jc w:val="both"/>
        <w:rPr>
          <w:sz w:val="24"/>
          <w:szCs w:val="24"/>
        </w:rPr>
      </w:pPr>
    </w:p>
    <w:p w:rsidR="004E75E1" w:rsidRDefault="004E75E1" w:rsidP="00C121F7">
      <w:pPr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309" style="position:absolute;left:0;text-align:left;margin-left:179.55pt;margin-top:15.65pt;width:142.5pt;height:120pt;z-index:251672576" coordorigin="7002,5454" coordsize="2850,2400">
            <v:shape id="_x0000_s1310" type="#_x0000_t202" style="position:absolute;left:8241;top:5454;width:528;height:540" stroked="f">
              <v:textbox style="mso-next-textbox:#_x0000_s131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311" type="#_x0000_t202" style="position:absolute;left:8413;top:7377;width:413;height:477" stroked="f">
              <v:textbox style="mso-next-textbox:#_x0000_s1311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<v:stroke joinstyle="miter"/>
              <v:path o:connecttype="custom" o:connectlocs="10800,0;0,10800;10800,20400;21600,10800" textboxrect="0,0,21600,17322"/>
            </v:shapetype>
            <v:shape id="_x0000_s1312" type="#_x0000_t114" style="position:absolute;left:7002;top:6515;width:2850;height:839" fillcolor="black" strokeweight="2.25pt">
              <v:fill r:id="rId10" o:title="Светлый диагональный 2" type="pattern"/>
            </v:shape>
            <v:line id="_x0000_s1313" style="position:absolute;flip:y" from="8449,5632" to="9352,6289" strokeweight="2.25pt"/>
            <v:line id="_x0000_s1314" style="position:absolute;flip:y" from="8457,5894" to="9359,6551" strokeweight="2.25pt"/>
            <v:oval id="_x0000_s1315" style="position:absolute;left:7938;top:6223;width:942;height:803" strokeweight="2.25pt"/>
            <v:shapetype id="_x0000_t38" coordsize="21600,21600" o:spt="38" o:oned="t" path="m,c@0,0@1,5400@1,10800@1,16200@2,21600,21600,21600e" filled="f">
              <v:formulas>
                <v:f eqn="mid #0 0"/>
                <v:f eqn="val #0"/>
                <v:f eqn="mid #0 2160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1316" type="#_x0000_t38" style="position:absolute;left:9359;top:5894;width:2;height:2;rotation:270;flip:y" o:connectortype="curved" adj="-2570401,88430400,105624000"/>
            <v:line id="_x0000_s1317" style="position:absolute" from="7905,7208" to="8469,7536"/>
            <v:line id="_x0000_s1318" style="position:absolute;flip:x y" from="8615,5712" to="9066,6040"/>
          </v:group>
        </w:pict>
      </w:r>
      <w:r w:rsidR="00C121F7">
        <w:rPr>
          <w:sz w:val="24"/>
          <w:szCs w:val="24"/>
        </w:rPr>
        <w:t>3</w:t>
      </w:r>
      <w:r w:rsidR="000A65F1">
        <w:rPr>
          <w:sz w:val="24"/>
          <w:szCs w:val="24"/>
        </w:rPr>
        <w:t>05. 3</w:t>
      </w:r>
      <w:proofErr w:type="gramStart"/>
      <w:r w:rsidR="000A65F1">
        <w:rPr>
          <w:sz w:val="24"/>
          <w:szCs w:val="24"/>
        </w:rPr>
        <w:t>*</w:t>
      </w:r>
      <w:r w:rsidR="00C121F7" w:rsidRPr="00C121F7">
        <w:rPr>
          <w:sz w:val="24"/>
          <w:szCs w:val="24"/>
        </w:rPr>
        <w:t>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С)  3   Д) 4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 </w:t>
      </w: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</w:t>
      </w: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319" style="position:absolute;left:0;text-align:left;margin-left:233.7pt;margin-top:12.05pt;width:105.3pt;height:118pt;z-index:251673600" coordorigin="3411,7974" coordsize="2106,2360">
            <v:shape id="_x0000_s1320" type="#_x0000_t202" style="position:absolute;left:3411;top:9794;width:1824;height:540" strokecolor="white">
              <v:textbox style="mso-next-textbox:#_x0000_s1320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</w:rPr>
                    </w:pPr>
                    <w:r w:rsidRPr="00C121F7">
                      <w:rPr>
                        <w:sz w:val="24"/>
                        <w:szCs w:val="24"/>
                      </w:rPr>
                      <w:t>Сферическая</w:t>
                    </w:r>
                  </w:p>
                </w:txbxContent>
              </v:textbox>
            </v:shape>
            <v:group id="_x0000_s1321" style="position:absolute;left:3468;top:7974;width:2049;height:1800" coordorigin="4001,8154" coordsize="2049,1800">
              <v:shape id="_x0000_s1322" type="#_x0000_t202" style="position:absolute;left:5432;top:9054;width:487;height:432" stroked="f">
                <v:textbox style="mso-next-textbox:#_x0000_s1322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  <v:shape id="_x0000_s1323" type="#_x0000_t202" style="position:absolute;left:5520;top:8154;width:530;height:540" stroked="f">
                <v:textbox style="mso-next-textbox:#_x0000_s1323">
                  <w:txbxContent>
                    <w:p w:rsidR="001D4784" w:rsidRPr="00C121F7" w:rsidRDefault="001D4784" w:rsidP="00C121F7">
                      <w:pPr>
                        <w:rPr>
                          <w:sz w:val="24"/>
                          <w:szCs w:val="24"/>
                        </w:rPr>
                      </w:pPr>
                      <w:r w:rsidRPr="00C121F7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oval id="_x0000_s1324" style="position:absolute;left:4470;top:8532;width:697;height:648" strokeweight="2.25pt"/>
              <v:line id="_x0000_s1325" style="position:absolute" from="5142,9162" to="5491,9270"/>
              <v:shape id="_x0000_s1326" type="#_x0000_t19" style="position:absolute;left:4285;top:8658;width:1039;height:648;rotation:180" coordsize="42186,21600" adj="-10827586,-625849,20885" path="wr-715,,42485,43200,,16088,42186,18016nfewr-715,,42485,43200,,16088,42186,18016l20885,21600nsxe" strokeweight="2.25pt">
                <v:path o:connectlocs="0,16088;42186,18016;20885,21600"/>
              </v:shape>
              <v:line id="_x0000_s1327" style="position:absolute;flip:y" from="4981,8370" to="5562,8694"/>
              <v:line id="_x0000_s1328" style="position:absolute;flip:x y" from="4001,8226" to="4698,8550" strokeweight="2.25pt"/>
              <v:line id="_x0000_s1329" style="position:absolute" from="4794,9306" to="4796,9954" strokeweight="2.25pt"/>
            </v:group>
          </v:group>
        </w:pict>
      </w:r>
      <w:r w:rsidR="00C121F7">
        <w:rPr>
          <w:sz w:val="24"/>
          <w:szCs w:val="24"/>
        </w:rPr>
        <w:t>3</w:t>
      </w:r>
      <w:r w:rsidR="00C121F7" w:rsidRPr="00C121F7">
        <w:rPr>
          <w:sz w:val="24"/>
          <w:szCs w:val="24"/>
        </w:rPr>
        <w:t>06.3</w:t>
      </w:r>
      <w:proofErr w:type="gramStart"/>
      <w:r w:rsidR="00C121F7" w:rsidRPr="00C121F7">
        <w:rPr>
          <w:sz w:val="24"/>
          <w:szCs w:val="24"/>
        </w:rPr>
        <w:t>*У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С)  3   Д) 4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  <w:r w:rsidRPr="00C121F7">
        <w:rPr>
          <w:sz w:val="24"/>
          <w:szCs w:val="24"/>
        </w:rPr>
        <w:t xml:space="preserve">                                           </w:t>
      </w: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B54C88" w:rsidP="00C121F7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group id="_x0000_s1330" style="position:absolute;left:0;text-align:left;margin-left:162.45pt;margin-top:13.25pt;width:142.5pt;height:105pt;z-index:251674624" coordorigin="7344,8574" coordsize="2850,2100">
            <v:shape id="_x0000_s1331" type="#_x0000_t202" style="position:absolute;left:7730;top:8574;width:509;height:540" stroked="f">
              <v:textbox style="mso-next-textbox:#_x0000_s1331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332" type="#_x0000_t202" style="position:absolute;left:9726;top:9159;width:468;height:515" stroked="f">
              <v:textbox style="mso-next-textbox:#_x0000_s1332">
                <w:txbxContent>
                  <w:p w:rsidR="001D4784" w:rsidRPr="00C121F7" w:rsidRDefault="001D4784" w:rsidP="00C121F7">
                    <w:pPr>
                      <w:rPr>
                        <w:sz w:val="24"/>
                        <w:szCs w:val="24"/>
                        <w:lang w:val="en-US"/>
                      </w:rPr>
                    </w:pPr>
                    <w:r w:rsidRPr="00C121F7">
                      <w:rPr>
                        <w:sz w:val="24"/>
                        <w:szCs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333" type="#_x0000_t16" style="position:absolute;left:7344;top:9079;width:2247;height:1595;rotation:10641591fd" adj="1784"/>
            <v:shape id="_x0000_s1334" type="#_x0000_t16" style="position:absolute;left:8189;top:9398;width:653;height:721;rotation:10641591fd" adj="4077"/>
            <v:line id="_x0000_s1335" style="position:absolute" from="9377,9398" to="9805,9398"/>
            <v:line id="_x0000_s1336" style="position:absolute;flip:x y" from="8093,8830" to="8521,9469"/>
          </v:group>
        </w:pict>
      </w:r>
      <w:r w:rsidR="00C121F7">
        <w:rPr>
          <w:sz w:val="24"/>
          <w:szCs w:val="24"/>
        </w:rPr>
        <w:t xml:space="preserve"> 3</w:t>
      </w:r>
      <w:r w:rsidR="00C121F7" w:rsidRPr="00C121F7">
        <w:rPr>
          <w:sz w:val="24"/>
          <w:szCs w:val="24"/>
        </w:rPr>
        <w:t>07. 3</w:t>
      </w:r>
      <w:proofErr w:type="gramStart"/>
      <w:r w:rsidR="00C121F7" w:rsidRPr="00C121F7">
        <w:rPr>
          <w:sz w:val="24"/>
          <w:szCs w:val="24"/>
        </w:rPr>
        <w:t>*У</w:t>
      </w:r>
      <w:proofErr w:type="gramEnd"/>
      <w:r w:rsidR="00C121F7" w:rsidRPr="00C121F7">
        <w:rPr>
          <w:sz w:val="24"/>
          <w:szCs w:val="24"/>
        </w:rPr>
        <w:t>кажите степень свободы (подвижность) кинематической пары, образованной звеньями 1 и 2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  <w:r w:rsidRPr="00C121F7">
        <w:rPr>
          <w:sz w:val="24"/>
          <w:szCs w:val="24"/>
        </w:rPr>
        <w:t>А) 1   В) 2  С)  3   Д) 4   Е)5</w:t>
      </w:r>
    </w:p>
    <w:p w:rsidR="00C121F7" w:rsidRPr="00C121F7" w:rsidRDefault="00C121F7" w:rsidP="00C121F7">
      <w:pPr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C121F7" w:rsidRPr="00C121F7" w:rsidRDefault="00C121F7" w:rsidP="00C121F7">
      <w:pPr>
        <w:tabs>
          <w:tab w:val="left" w:pos="2337"/>
        </w:tabs>
        <w:ind w:firstLine="709"/>
        <w:jc w:val="both"/>
        <w:rPr>
          <w:sz w:val="24"/>
          <w:szCs w:val="24"/>
        </w:rPr>
      </w:pPr>
    </w:p>
    <w:p w:rsidR="00405249" w:rsidRPr="00C121F7" w:rsidRDefault="00405249" w:rsidP="00405249">
      <w:pPr>
        <w:jc w:val="both"/>
        <w:rPr>
          <w:sz w:val="24"/>
          <w:szCs w:val="24"/>
        </w:rPr>
      </w:pPr>
    </w:p>
    <w:p w:rsidR="00405249" w:rsidRPr="00C121F7" w:rsidRDefault="00405249" w:rsidP="00405249">
      <w:pPr>
        <w:jc w:val="both"/>
        <w:rPr>
          <w:sz w:val="24"/>
          <w:szCs w:val="24"/>
        </w:rPr>
      </w:pPr>
    </w:p>
    <w:p w:rsidR="00405249" w:rsidRPr="00C121F7" w:rsidRDefault="00405249" w:rsidP="00405249">
      <w:pPr>
        <w:jc w:val="both"/>
        <w:rPr>
          <w:sz w:val="24"/>
          <w:szCs w:val="24"/>
        </w:rPr>
      </w:pPr>
    </w:p>
    <w:p w:rsidR="00C121F7" w:rsidRDefault="00C121F7" w:rsidP="00AE7D53">
      <w:pPr>
        <w:jc w:val="center"/>
        <w:rPr>
          <w:color w:val="000000"/>
          <w:szCs w:val="28"/>
        </w:rPr>
      </w:pPr>
    </w:p>
    <w:p w:rsidR="00C121F7" w:rsidRDefault="00C121F7" w:rsidP="00AE7D53">
      <w:pPr>
        <w:jc w:val="center"/>
        <w:rPr>
          <w:color w:val="000000"/>
          <w:szCs w:val="28"/>
        </w:rPr>
      </w:pPr>
    </w:p>
    <w:p w:rsidR="00C121F7" w:rsidRDefault="00C121F7" w:rsidP="00AE7D53">
      <w:pPr>
        <w:jc w:val="center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0A65F1" w:rsidRDefault="000A65F1" w:rsidP="00AE7D53">
      <w:pPr>
        <w:jc w:val="center"/>
        <w:rPr>
          <w:color w:val="000000"/>
          <w:szCs w:val="28"/>
        </w:rPr>
      </w:pPr>
    </w:p>
    <w:p w:rsidR="000A65F1" w:rsidRPr="00DF0413" w:rsidRDefault="000A65F1" w:rsidP="000A65F1">
      <w:pPr>
        <w:pStyle w:val="6"/>
        <w:spacing w:before="0" w:after="0"/>
        <w:ind w:firstLine="720"/>
        <w:rPr>
          <w:rFonts w:ascii="Times New Roman" w:hAnsi="Times New Roman"/>
          <w:b w:val="0"/>
          <w:sz w:val="24"/>
          <w:szCs w:val="24"/>
        </w:rPr>
      </w:pPr>
      <w:r w:rsidRPr="00DF0413">
        <w:rPr>
          <w:rFonts w:ascii="Times New Roman" w:hAnsi="Times New Roman"/>
          <w:b w:val="0"/>
          <w:sz w:val="24"/>
          <w:szCs w:val="24"/>
        </w:rPr>
        <w:t>Данный курс является преимущественно практическим курсом. Поэтому основное требование - это</w:t>
      </w:r>
      <w:r w:rsidRPr="00DF0413">
        <w:rPr>
          <w:rFonts w:ascii="Times New Roman" w:hAnsi="Times New Roman"/>
          <w:b w:val="0"/>
          <w:spacing w:val="-5"/>
          <w:sz w:val="24"/>
          <w:szCs w:val="24"/>
        </w:rPr>
        <w:t xml:space="preserve"> выполнение всех лабораторных работ и индивидуальных </w:t>
      </w:r>
      <w:r w:rsidRPr="00DF0413">
        <w:rPr>
          <w:rFonts w:ascii="Times New Roman" w:hAnsi="Times New Roman"/>
          <w:b w:val="0"/>
          <w:sz w:val="24"/>
          <w:szCs w:val="24"/>
        </w:rPr>
        <w:t>заданий при СРСП, которые составляют основной вид контроля. Каждая лабораторная работа должна быть выполнена на соответствующем оборудовании и оформлена в виде отчета. Отчет защищается у преподавателя. При защите проверяются полученные практические навыки работы и теоретические знания по данной теме.</w:t>
      </w:r>
    </w:p>
    <w:p w:rsidR="00AE7D53" w:rsidRPr="000A65F1" w:rsidRDefault="000A65F1" w:rsidP="000A65F1">
      <w:pPr>
        <w:jc w:val="center"/>
        <w:rPr>
          <w:color w:val="000000"/>
          <w:szCs w:val="28"/>
        </w:rPr>
      </w:pPr>
      <w:r w:rsidRPr="000A65F1">
        <w:rPr>
          <w:sz w:val="24"/>
          <w:szCs w:val="24"/>
        </w:rPr>
        <w:t xml:space="preserve">К каждому занятию необходима тщательная подготовка - это прочтение всего </w:t>
      </w:r>
      <w:r w:rsidRPr="000A65F1">
        <w:rPr>
          <w:spacing w:val="-1"/>
          <w:sz w:val="24"/>
          <w:szCs w:val="24"/>
        </w:rPr>
        <w:t xml:space="preserve">заданного теоретического материала по теме. Участие студентов в УИРС и НИРС оценивается по конечному объему выполненной работы до 15 баллов в каждый рейтинг. Наряду с текущим контролем успеваемости в течение </w:t>
      </w:r>
      <w:r w:rsidRPr="000A65F1">
        <w:rPr>
          <w:sz w:val="24"/>
          <w:szCs w:val="24"/>
        </w:rPr>
        <w:t xml:space="preserve">семестра будет проводиться контроль в форме тестирования по блокам </w:t>
      </w:r>
      <w:r w:rsidRPr="000A65F1">
        <w:rPr>
          <w:spacing w:val="-2"/>
          <w:sz w:val="24"/>
          <w:szCs w:val="24"/>
        </w:rPr>
        <w:t xml:space="preserve">пройденных тем (на 15 неделе). По сумме результатов тестирования и </w:t>
      </w:r>
      <w:r w:rsidRPr="000A65F1">
        <w:rPr>
          <w:sz w:val="24"/>
          <w:szCs w:val="24"/>
        </w:rPr>
        <w:t xml:space="preserve">текущего контроля будет выставляться промежуточная аттестация. Изучение </w:t>
      </w:r>
      <w:r w:rsidRPr="000A65F1">
        <w:rPr>
          <w:spacing w:val="-4"/>
          <w:sz w:val="24"/>
          <w:szCs w:val="24"/>
        </w:rPr>
        <w:t>курса заканчивается сдачей экзамена</w:t>
      </w:r>
    </w:p>
    <w:p w:rsidR="000A65F1" w:rsidRPr="000A65F1" w:rsidRDefault="000A65F1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622" w:rsidRDefault="00FD5622" w:rsidP="00AE7D53">
      <w:r>
        <w:separator/>
      </w:r>
    </w:p>
  </w:endnote>
  <w:endnote w:type="continuationSeparator" w:id="0">
    <w:p w:rsidR="00FD5622" w:rsidRDefault="00FD5622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784" w:rsidRDefault="001D478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784" w:rsidRDefault="001D478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784" w:rsidRDefault="001D478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622" w:rsidRDefault="00FD5622" w:rsidP="00AE7D53">
      <w:r>
        <w:separator/>
      </w:r>
    </w:p>
  </w:footnote>
  <w:footnote w:type="continuationSeparator" w:id="0">
    <w:p w:rsidR="00FD5622" w:rsidRDefault="00FD5622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1D4784" w:rsidTr="00561FC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D4784" w:rsidRDefault="001D4784" w:rsidP="00561F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D4784" w:rsidRPr="006336FF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1D4784" w:rsidRPr="006336FF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1D4784" w:rsidTr="00561FCC">
      <w:trPr>
        <w:cantSplit/>
        <w:trHeight w:val="585"/>
      </w:trPr>
      <w:tc>
        <w:tcPr>
          <w:tcW w:w="1153" w:type="dxa"/>
          <w:vMerge/>
        </w:tcPr>
        <w:p w:rsidR="001D4784" w:rsidRDefault="001D4784" w:rsidP="00561F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Default="001D4784" w:rsidP="00561F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1D4784" w:rsidRPr="00810B98" w:rsidRDefault="001D4784" w:rsidP="00561FC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1D4784" w:rsidRPr="00AE7D53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1D4784" w:rsidRPr="00917D32" w:rsidRDefault="001D4784" w:rsidP="00561F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1D4784" w:rsidRPr="006336FF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Pr="006336FF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B54C88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1D4784" w:rsidRPr="00266724" w:rsidRDefault="001D4784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1D4784" w:rsidTr="00561FC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D4784" w:rsidRDefault="001D4784" w:rsidP="00561F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D4784" w:rsidRDefault="001D4784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1D4784" w:rsidTr="00561FCC">
      <w:trPr>
        <w:cantSplit/>
        <w:trHeight w:val="585"/>
      </w:trPr>
      <w:tc>
        <w:tcPr>
          <w:tcW w:w="1153" w:type="dxa"/>
          <w:vMerge/>
        </w:tcPr>
        <w:p w:rsidR="001D4784" w:rsidRDefault="001D4784" w:rsidP="00561F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Default="001D4784" w:rsidP="00561F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1D4784" w:rsidRPr="00810B98" w:rsidRDefault="001D4784" w:rsidP="00561FC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1D4784" w:rsidRPr="00EC2318" w:rsidRDefault="001D4784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1D4784" w:rsidRPr="00EC2318" w:rsidRDefault="001D4784" w:rsidP="00561F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35B8F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35B8F">
            <w:rPr>
              <w:rFonts w:ascii="Tahoma" w:hAnsi="Tahoma" w:cs="Tahoma"/>
              <w:b/>
              <w:bCs/>
              <w:noProof/>
              <w:sz w:val="16"/>
            </w:rPr>
            <w:t>22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1D4784" w:rsidRPr="00266724" w:rsidRDefault="001D4784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1D4784" w:rsidTr="00561FC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1D4784" w:rsidRDefault="001D4784" w:rsidP="00561F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1D4784" w:rsidTr="00561FCC">
      <w:trPr>
        <w:cantSplit/>
        <w:trHeight w:val="585"/>
      </w:trPr>
      <w:tc>
        <w:tcPr>
          <w:tcW w:w="1153" w:type="dxa"/>
          <w:vMerge/>
        </w:tcPr>
        <w:p w:rsidR="001D4784" w:rsidRDefault="001D4784" w:rsidP="00561F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Default="001D4784" w:rsidP="00561F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1D4784" w:rsidRPr="00810B98" w:rsidRDefault="001D4784" w:rsidP="00561FCC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1D4784" w:rsidRDefault="001D4784" w:rsidP="00561FCC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1D4784" w:rsidRPr="000B107E" w:rsidRDefault="001D4784" w:rsidP="00561F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1D4784" w:rsidRDefault="001D4784" w:rsidP="00561F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35B8F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335B8F">
            <w:rPr>
              <w:rFonts w:ascii="Tahoma" w:hAnsi="Tahoma" w:cs="Tahoma"/>
              <w:b/>
              <w:bCs/>
              <w:noProof/>
              <w:sz w:val="16"/>
            </w:rPr>
            <w:t>5</w:t>
          </w:r>
          <w:r w:rsidR="00B54C88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1D4784" w:rsidRPr="00CB6F47" w:rsidRDefault="001D4784" w:rsidP="00561FCC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449C619D"/>
    <w:multiLevelType w:val="hybridMultilevel"/>
    <w:tmpl w:val="7AD4B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65F11A6"/>
    <w:multiLevelType w:val="hybridMultilevel"/>
    <w:tmpl w:val="B7A48ACC"/>
    <w:lvl w:ilvl="0" w:tplc="04190001">
      <w:start w:val="1"/>
      <w:numFmt w:val="bullet"/>
      <w:lvlText w:val=""/>
      <w:lvlJc w:val="left"/>
      <w:pPr>
        <w:tabs>
          <w:tab w:val="num" w:pos="1037"/>
        </w:tabs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57"/>
        </w:tabs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77"/>
        </w:tabs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97"/>
        </w:tabs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17"/>
        </w:tabs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37"/>
        </w:tabs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57"/>
        </w:tabs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77"/>
        </w:tabs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97"/>
        </w:tabs>
        <w:ind w:left="679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337F"/>
    <w:rsid w:val="00007860"/>
    <w:rsid w:val="00081AAD"/>
    <w:rsid w:val="00096116"/>
    <w:rsid w:val="00097A24"/>
    <w:rsid w:val="000A65F1"/>
    <w:rsid w:val="000B107E"/>
    <w:rsid w:val="000E764E"/>
    <w:rsid w:val="001228C9"/>
    <w:rsid w:val="001B483F"/>
    <w:rsid w:val="001D462C"/>
    <w:rsid w:val="001D4784"/>
    <w:rsid w:val="00270CDC"/>
    <w:rsid w:val="002A07B1"/>
    <w:rsid w:val="002C0A5A"/>
    <w:rsid w:val="00335B8F"/>
    <w:rsid w:val="00354C3F"/>
    <w:rsid w:val="00361A7F"/>
    <w:rsid w:val="003E6932"/>
    <w:rsid w:val="00405249"/>
    <w:rsid w:val="00406B4E"/>
    <w:rsid w:val="004137C7"/>
    <w:rsid w:val="00457043"/>
    <w:rsid w:val="004C47C7"/>
    <w:rsid w:val="004E75E1"/>
    <w:rsid w:val="004F20EE"/>
    <w:rsid w:val="005330C0"/>
    <w:rsid w:val="0055626B"/>
    <w:rsid w:val="00561FCC"/>
    <w:rsid w:val="0056481E"/>
    <w:rsid w:val="0057480F"/>
    <w:rsid w:val="005C373F"/>
    <w:rsid w:val="005C4445"/>
    <w:rsid w:val="005C45B3"/>
    <w:rsid w:val="005C5A1C"/>
    <w:rsid w:val="005F1984"/>
    <w:rsid w:val="0060146D"/>
    <w:rsid w:val="00612518"/>
    <w:rsid w:val="00621CCA"/>
    <w:rsid w:val="00646F9C"/>
    <w:rsid w:val="00647AF3"/>
    <w:rsid w:val="006672CA"/>
    <w:rsid w:val="006D147B"/>
    <w:rsid w:val="007D5F30"/>
    <w:rsid w:val="007D7A2F"/>
    <w:rsid w:val="00892678"/>
    <w:rsid w:val="008D1E56"/>
    <w:rsid w:val="008D4B16"/>
    <w:rsid w:val="008F2BDD"/>
    <w:rsid w:val="00917088"/>
    <w:rsid w:val="00981612"/>
    <w:rsid w:val="009A124F"/>
    <w:rsid w:val="009B41AB"/>
    <w:rsid w:val="009E664D"/>
    <w:rsid w:val="00A949EF"/>
    <w:rsid w:val="00AE6196"/>
    <w:rsid w:val="00AE7D53"/>
    <w:rsid w:val="00AF6A32"/>
    <w:rsid w:val="00B05EB7"/>
    <w:rsid w:val="00B54C88"/>
    <w:rsid w:val="00B618AA"/>
    <w:rsid w:val="00B661BE"/>
    <w:rsid w:val="00B760C0"/>
    <w:rsid w:val="00B76290"/>
    <w:rsid w:val="00B84B6E"/>
    <w:rsid w:val="00BF5122"/>
    <w:rsid w:val="00C046C3"/>
    <w:rsid w:val="00C121F7"/>
    <w:rsid w:val="00C763D2"/>
    <w:rsid w:val="00CB76E3"/>
    <w:rsid w:val="00CC70C0"/>
    <w:rsid w:val="00CC7669"/>
    <w:rsid w:val="00D12C64"/>
    <w:rsid w:val="00D92546"/>
    <w:rsid w:val="00DE5836"/>
    <w:rsid w:val="00DF0413"/>
    <w:rsid w:val="00E06477"/>
    <w:rsid w:val="00E1360B"/>
    <w:rsid w:val="00E157E3"/>
    <w:rsid w:val="00E662D9"/>
    <w:rsid w:val="00E76F57"/>
    <w:rsid w:val="00E859BE"/>
    <w:rsid w:val="00EB7A80"/>
    <w:rsid w:val="00F3634B"/>
    <w:rsid w:val="00F5118B"/>
    <w:rsid w:val="00FB211B"/>
    <w:rsid w:val="00FC19E6"/>
    <w:rsid w:val="00FD5622"/>
    <w:rsid w:val="00FE4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  <o:rules v:ext="edit">
        <o:r id="V:Rule1" type="arc" idref="#_x0000_s1048"/>
        <o:r id="V:Rule2" type="arc" idref="#_x0000_s1158"/>
        <o:r id="V:Rule3" type="arc" idref="#_x0000_s1174"/>
        <o:r id="V:Rule4" type="arc" idref="#_x0000_s1192"/>
        <o:r id="V:Rule5" type="arc" idref="#_x0000_s1195"/>
        <o:r id="V:Rule6" type="arc" idref="#_x0000_s1197"/>
        <o:r id="V:Rule7" type="arc" idref="#_x0000_s1255"/>
        <o:r id="V:Rule8" type="arc" idref="#_x0000_s1279"/>
        <o:r id="V:Rule9" type="arc" idref="#_x0000_s1280"/>
        <o:r id="V:Rule10" type="arc" idref="#_x0000_s1281"/>
        <o:r id="V:Rule11" type="arc" idref="#_x0000_s1307"/>
        <o:r id="V:Rule13" type="arc" idref="#_x0000_s1326"/>
        <o:r id="V:Rule14" type="connector" idref="#_x0000_s131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64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50">
    <w:name w:val="Заголовок 5 Знак"/>
    <w:basedOn w:val="a0"/>
    <w:link w:val="5"/>
    <w:uiPriority w:val="9"/>
    <w:semiHidden/>
    <w:rsid w:val="00E06477"/>
    <w:rPr>
      <w:rFonts w:asciiTheme="majorHAnsi" w:eastAsiaTheme="majorEastAsia" w:hAnsiTheme="majorHAnsi" w:cstheme="majorBidi"/>
      <w:color w:val="243F60" w:themeColor="accent1" w:themeShade="7F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32D95-8ABE-406F-9924-1A46DCB81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22</Pages>
  <Words>5352</Words>
  <Characters>30509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35790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Шайза</cp:lastModifiedBy>
  <cp:revision>36</cp:revision>
  <cp:lastPrinted>2015-04-27T11:37:00Z</cp:lastPrinted>
  <dcterms:created xsi:type="dcterms:W3CDTF">2015-04-24T09:59:00Z</dcterms:created>
  <dcterms:modified xsi:type="dcterms:W3CDTF">2015-11-15T10:46:00Z</dcterms:modified>
</cp:coreProperties>
</file>